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rozmístila ve FM kontejnery na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4/adra-rozmistila-ve-fm-kontejnery-na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