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protestuje proti zpoplatnění dálnice na území města</w:t>
      </w:r>
    </w:p>
    <w:p>
      <w:pPr/>
      <w:r>
        <w:rPr/>
        <w:t xml:space="preserve">Slavnostní otevření dálnice mezi Ostravou a Prahou jistě potěšilo tisíce řidičů, kteří dálnici využívají a mají dálniční známku. Jenže trasa dálnice byla úmyslně vedena také Ostravou, aby ulehčila dopravě ve městě s tím, že stejně jako v Praze a Brně by městský úsek nebyl zpoplatněn. Ministr Slamečka ale na slavnosti všechny překvapil oznámením, že Ostrava výjimku nedostane.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„Až po dobudovaný úsek před Bohumínem už bude dálnice zpoplatněna od 1. ledna."</w:t>
      </w:r>
    </w:p>
    <w:p>
      <w:pPr/>
      <w:r>
        <w:rPr/>
        <w:t xml:space="preserve">To rozezlilo vedení kraje i města. Na ministerstvo dopravy směřovaly dopisy, aby ministr rozhodnutí přehodnotil a výjimku Ostravě udělil. Teď primátor Kajnar dostal odpověď, která jej nepotěšila. Ostrava výjimku nedostane.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„My podáme protest ke správnímu soudu a nedovedu si představit, že pokud ta výjimka bude zachována např. Brnu, my ji nedostaneme."</w:t>
      </w:r>
    </w:p>
    <w:p>
      <w:pPr/>
      <w:r>
        <w:rPr/>
        <w:t xml:space="preserve">Anketa, ostravští řidiči: 1. </w:t>
      </w:r>
      <w:r>
        <w:rPr>
          <w:i w:val="1"/>
          <w:iCs w:val="1"/>
        </w:rPr>
        <w:t xml:space="preserve">„Všude by to mělo být stejné."</w:t>
      </w:r>
      <w:r>
        <w:rPr/>
        <w:t xml:space="preserve"> 2. </w:t>
      </w:r>
      <w:r>
        <w:rPr>
          <w:i w:val="1"/>
          <w:iCs w:val="1"/>
        </w:rPr>
        <w:t xml:space="preserve">„Není to správné, mělo by to být jako v ostatních městech."</w:t>
      </w:r>
      <w:r>
        <w:rPr/>
        <w:t xml:space="preserve"> 3. </w:t>
      </w:r>
      <w:r>
        <w:rPr>
          <w:i w:val="1"/>
          <w:iCs w:val="1"/>
        </w:rPr>
        <w:t xml:space="preserve">„Nesouhlasím s tím, to se každá jízda prodraží."</w:t>
      </w:r>
    </w:p>
    <w:p>
      <w:pPr/>
      <w:r>
        <w:rPr/>
        <w:t xml:space="preserve">Petr Kajnar chce také informovat primátory Brna a Prahy, že pokud Ostrava výjimku nedostane, bude požadovat zrušení výjimky i v jejich městech. Tím chce vytvořit na ministerstvo tlak a doufá, že po jarních volbách bude politická vláda více dbát na potřeby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771/primator-ostravy-protestuje-proti-zpoplatneni-dalnice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2026-06-26T12:14:14+02:00</dcterms:created>
  <dcterms:modified xsi:type="dcterms:W3CDTF">2026-06-26T12:14:14+02:00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