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a polští novináři navštívili Euroregion Beskydy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2/cesti-a-polsti-novinari-navstivili-euroregion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