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Karviné září po rekonstrukci novotou</w:t>
      </w:r>
    </w:p>
    <w:p>
      <w:pPr/>
      <w:r>
        <w:rPr/>
        <w:t xml:space="preserve">Ještě v létě loňského roku se tady proháněly stavební stroje a místo dětí se v jesličkách procházeli stavební dělníci. Dnes už je všechno opět tak, jak má být. A lepší.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"Tyto jesličky nebyly zrekonstruované od roku 1961, kdy byly postaveny. Tato budova už byla velmi stará, byla nevyhovující okna, zateplení žádné a proto, aby se tu zlepšilo klima pro tyto děti, museli jsme rekonstrukci provést, což obnáší především vnitřní prostory, nový výtah, okna a kompletně zateplení celé budovy."</w:t>
      </w:r>
    </w:p>
    <w:p>
      <w:pPr/>
      <w:r>
        <w:rPr/>
        <w:t xml:space="preserve">Kromě toho také vzniklo v jeslích i nové zázemí, dětem slouží například nové sanitární zařízení. Je zde i nová šatna a jídelna.</w:t>
      </w:r>
    </w:p>
    <w:p>
      <w:pPr/>
      <w:r>
        <w:rPr/>
        <w:t xml:space="preserve">Dalibor Závacký, náměstek primátora:</w:t>
      </w:r>
      <w:r>
        <w:rPr>
          <w:i w:val="1"/>
          <w:iCs w:val="1"/>
        </w:rPr>
        <w:t xml:space="preserve"> "Rekonstrukce stála 10,7 milionů korun. Z finančního mechanizmu EHP Norsko jsme měli 9,1 milionů korun."</w:t>
      </w:r>
    </w:p>
    <w:p>
      <w:pPr/>
      <w:r>
        <w:rPr/>
        <w:t xml:space="preserve">Kromě nejmenších dětí a jejich rodičů jsou s přestavbou spokojeni hlavně zaměstnanci jeslí, kteří byli do rekonstrukce také zapojeni.</w:t>
      </w:r>
    </w:p>
    <w:p>
      <w:pPr/>
      <w:r>
        <w:rPr/>
        <w:t xml:space="preserve">Jaroslava Feberová, ředitelka jeslí: </w:t>
      </w:r>
      <w:r>
        <w:rPr>
          <w:i w:val="1"/>
          <w:iCs w:val="1"/>
        </w:rPr>
        <w:t xml:space="preserve">"Samozřejmě, jak to probíhalo, bylo to trochu obtížnější, protože jsme si všechno museli vystěhovat, uklidit a zpátky nanosit, ale máme z toho krásný a příjemný pocit, ta rekonstrukce už byla nutná, i rodiče a děti jsou velmi spokojeni."</w:t>
      </w:r>
    </w:p>
    <w:p>
      <w:pPr/>
      <w:r>
        <w:rPr/>
        <w:t xml:space="preserve">Martin Boruta, centrum pro zahraniční pomoc, Ministerstva financí ČR: </w:t>
      </w:r>
      <w:r>
        <w:rPr>
          <w:i w:val="1"/>
          <w:iCs w:val="1"/>
        </w:rPr>
        <w:t xml:space="preserve">"Pokud můžu hovořit za nás, za Ministerstvo financí, tak tam nebyl absolutně žádný problém při té realizaci. Projektový management města Karviné pracoval velmi dobře, spolupráce byla opravdu na vysoké úrovni. A počítáme, že v dubnu tohoto roku bude projekt úplně ukončen tím, že bude dokončena publicita projektu, bude vystavena pamětní deska a veškeré finanční záležitosti budou vypořádány."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822/jeslicky-v-karvine-zar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