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F-M nabízí dětem i dietní st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1/zakladni-skoly-ve-fm-nabizi-detem-i-dietni-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