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 7. 2009 - Petr Hrabčák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6/beseda-10-7-2009--petr-hrab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