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 dostane mládežnický hokej potřebnou dotaci?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14/kdy-dostane-mladeznicky-hokej-potrebn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