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Simona Malovaná a Adam Suder v Galerii Maryčka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49/simona-malovana-a-adam-suder-v-galerii-maryck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