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kočáry jsou už na Havířov v květěch nazdobené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5/historicke-kocary-jsou-uz-na-havirov-v-kvetech-nazdob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