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6.2.2010,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ocenila 33 strážníků a zhodnotila rok 2009</w:t>
      </w:r>
    </w:p>
    <w:p>
      <w:pPr/>
      <w:r>
        <w:rPr/>
        <w:t xml:space="preserve">Přes 24 tisíc řešených přestupků, 306 zadržených podezřelých osob, také 311 odchycených toulavých zvířat nebo 337 pořádaných besed. To je jen krátký výčet ze statistiky vyhodnocení činnosti městské policie za rok 2009. Vyhodnocení a zároveň slavnostního ocenění 33 strážníků se zúčastnilo rovněž vedení města, které si dobré práce ochránců váží.</w:t>
      </w:r>
    </w:p>
    <w:p>
      <w:pPr/>
      <w:r>
        <w:rPr/>
        <w:t xml:space="preserve">František Chobot (ČSSD), primátor města Havířova: </w:t>
      </w:r>
      <w:r>
        <w:rPr>
          <w:i w:val="1"/>
          <w:iCs w:val="1"/>
        </w:rPr>
        <w:t xml:space="preserve">„Já jsem přišel na jejich každoroční setkání, poděkovat jim za práci, kterou dělají, a konstatoval jsem v tom svém krátkém vystoupení, že jsem zaznamenal méně takových anonymních stížností nebo poznámek k jejich činnosti. Což mě potěšilo. Protože z toho jde vidět, že občané začínají městskou policii vnímat víc jako pomocníka a ne jako represivní orgán."</w:t>
      </w:r>
    </w:p>
    <w:p>
      <w:pPr/>
      <w:r>
        <w:rPr/>
        <w:t xml:space="preserve">V Havířově dohlíží na veřejný pořádek 110 strážníků a vedení hospodařilo v loňském roce zhruba s 64 miliony korun. Přestože na město dolehla krize, nemusí docházet k snižování stavu či krácení rozpočtu.</w:t>
      </w:r>
    </w:p>
    <w:p>
      <w:pPr/>
      <w:r>
        <w:rPr/>
        <w:t xml:space="preserve">Eduard Heczko (KSČM), náměstek primátora: </w:t>
      </w:r>
      <w:r>
        <w:rPr>
          <w:i w:val="1"/>
          <w:iCs w:val="1"/>
        </w:rPr>
        <w:t xml:space="preserve">„Jsou to nejenom náklady na mzdy, ale i na činnost a provoz a ostatní náklady. Můžu ujistit strážníky MP, že určitě mzdy budou stejné jako v loňském roce, a v některých případech i vyšší, když si to zaslouží svou činností."</w:t>
      </w:r>
    </w:p>
    <w:p>
      <w:pPr/>
      <w:r>
        <w:rPr/>
        <w:t xml:space="preserve">S prací strážníků je spokojen i ředitel Bohuslav Muras.</w:t>
      </w:r>
    </w:p>
    <w:p>
      <w:pPr/>
      <w:r>
        <w:rPr/>
        <w:t xml:space="preserve">Bohuslav Muras, ředitel MP Havířov: </w:t>
      </w:r>
      <w:r>
        <w:rPr>
          <w:i w:val="1"/>
          <w:iCs w:val="1"/>
        </w:rPr>
        <w:t xml:space="preserve">„Kroky, které se dnes ohodnocovaly, tak tím, že se denně dělají svodky, kde se vyhodnocuje ta činnost za 24 hodin, takže už tam si během roku chystáme podařené zákroky, které si myslíme, že stojí nejenom za zveřejnění, ale i za ocenění."</w:t>
      </w:r>
    </w:p>
    <w:p>
      <w:pPr/>
      <w:r>
        <w:rPr/>
        <w:t xml:space="preserve">A za co konkrétně byli strážníci oceněni? Tak napříkad za zadržení pachatele loupežného přepadení se zbraní, zajištění pachatele trestného činu krádeže vloupáním do osmi automobilů nebo za poskytnutí pomoci starším občanům po přírodní katastrofě.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906/mestska-policie-ocenila-33-strazniku-a-zhodnotil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2026-05-08T21:32:57+02:00</dcterms:created>
  <dcterms:modified xsi:type="dcterms:W3CDTF">2026-05-08T21:32:57+02:00</dcterms:modified>
</cp:coreProperties>
</file>

<file path=docProps/custom.xml><?xml version="1.0" encoding="utf-8"?>
<Properties xmlns="http://schemas.openxmlformats.org/officeDocument/2006/custom-properties" xmlns:vt="http://schemas.openxmlformats.org/officeDocument/2006/docPropsVTypes"/>
</file>