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06:27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může čerpat peníze z evropského fondu Jessica</w:t>
      </w:r>
    </w:p>
    <w:p>
      <w:pPr/>
      <w:r>
        <w:rPr/>
        <w:t xml:space="preserve">Matthias Kollatz-Ahnen, viceprezident Evopské investiční banky:</w:t>
      </w:r>
      <w:r>
        <w:rPr>
          <w:i w:val="1"/>
          <w:iCs w:val="1"/>
        </w:rPr>
        <w:t xml:space="preserve"> "Jde o revolvingový fond to znamená, že nepůjde o nevratné granty, ale o půjčky, které po vrácení bude možné znovu využít. Je to starý osvědčený způsob, kdy některé tyto fondy už fungují od 2. světové války."</w:t>
      </w:r>
    </w:p>
    <w:p>
      <w:pPr/>
      <w:r>
        <w:rPr/>
        <w:t xml:space="preserve">Předností fondu Jessica je, že peníze mohou čerpat nejen města, ale také soukromí investoři, kteří mají nápady na rozvojové projekty, ale chybí jim finance.</w:t>
      </w:r>
    </w:p>
    <w:p>
      <w:pPr/>
      <w:r>
        <w:rPr/>
        <w:t xml:space="preserve">Rostislav Vondruška, ministr pro místní rozvoj ČR: </w:t>
      </w:r>
      <w:r>
        <w:rPr>
          <w:i w:val="1"/>
          <w:iCs w:val="1"/>
        </w:rPr>
        <w:t xml:space="preserve">"Zpřístupní finanční prostředky projektům, které jsou sice kvalitní, ale z nějakých objektivních důvodů nesplňují kritéria programů, na než tak nemohou dosáhnout."</w:t>
      </w:r>
    </w:p>
    <w:p>
      <w:pPr/>
      <w:r>
        <w:rPr/>
        <w:t xml:space="preserve">Start projektu Jessica umožní 500 milionů korun z Regionálního operačního programu Moravskoslezsko, které měly posloužit k regeneraci brownfields, ale nebyl o ně, za současných podmínek, zájem. Vedení kraje už má představu o jejich prvním využití.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"Především to bude oblast měst, městských aglomerací a samozřejmě to budou projekty, které budou řešit Brownfields to znamená zátěže po různých průmyslových činnostech."</w:t>
      </w:r>
    </w:p>
    <w:p>
      <w:pPr/>
      <w:r>
        <w:rPr/>
        <w:t xml:space="preserve">A na co by peníze z Evropských fondů využili nejraději sami obyvatelé MS kraje?</w:t>
      </w:r>
    </w:p>
    <w:p>
      <w:pPr/>
      <w:r>
        <w:rPr/>
        <w:t xml:space="preserve">Anketa, obyvatelé MSK: </w:t>
      </w:r>
      <w:r>
        <w:rPr>
          <w:i w:val="1"/>
          <w:iCs w:val="1"/>
        </w:rPr>
        <w:t xml:space="preserve">1. "Já bych postavil studentské městečko a ne další Kaufland." 2. "Nové silnice." 3. "Veřejné záchodky."</w:t>
      </w:r>
    </w:p>
    <w:p>
      <w:pPr/>
      <w:r>
        <w:rPr/>
        <w:t xml:space="preserve">Peníze si z Jessiky mohou vypůjčit například bytová družstva, která plánují revitalizaci paneláků a nechtějí platit velké úroky komerčním bankám. Finance se dají využít také na obnovu kulturních památek.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27/moravskoslezsky-kraj-muze-cerpat-penize-z-evropskeho-fondu-jess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2026-05-25T18:05:18+02:00</dcterms:created>
  <dcterms:modified xsi:type="dcterms:W3CDTF">2026-05-25T18:05:18+02:00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