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sáloví fotbalisté Premia Stonava opět vyhráli</w:t>
      </w:r>
    </w:p>
    <w:p>
      <w:pPr/>
      <w:r>
        <w:rPr/>
        <w:t xml:space="preserve">Po prvním poločase, který stonavští vyhráli 2:0, si domácí drželi náskok až do poslední minuty, kdy se Chemcomexu přece jen podařilo vstřelit branku. Stonava zápas vyhrála 2:1  Ve čtvrtfinále play off se Premium utká 20. února ve stonavské sportovní hale opět s týmem Klatov.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936/stonavsti-salovi-fotbaliste-premia-stonava-opet-vy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2026-05-21T23:40:29+02:00</dcterms:created>
  <dcterms:modified xsi:type="dcterms:W3CDTF">2026-05-21T23:40:29+02:00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