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ředitelem Galerie výtvarného umění o výstavě Oskara Kokoschky</w:t>
      </w:r>
    </w:p>
    <w:p>
      <w:pPr/>
      <w:r>
        <w:rPr/>
        <w:t xml:space="preserve">Vzácné Kokoschkovo dílo vzniklo v roce 1937. V době, kdy Kokoschka pobýval v Ostravě se svou manželkou. Tento skvost se podařilo zapůjčit pro ostravskou expozici ze soukromé švýcarské sbírky. K vidění je do 21. března.</w:t>
      </w:r>
    </w:p>
    <w:p>
      <w:pPr/>
      <w:r>
        <w:rPr/>
        <w:t xml:space="preserve">TV Polar: Pane řediteli, Kokoschka byl celosvětově uznávaný umělec. Co ho vlastně s Čechy spojovalo?</w:t>
      </w:r>
    </w:p>
    <w:p>
      <w:pPr/>
      <w:r>
        <w:rPr/>
        <w:t xml:space="preserve">J. J.: </w:t>
      </w:r>
      <w:r>
        <w:rPr>
          <w:i w:val="1"/>
          <w:iCs w:val="1"/>
        </w:rPr>
        <w:t xml:space="preserve">"Oskar Kokoschka v Čechách pobýval od roku 1934 až do roku 1938. Byl zde jako utečenec, protože po politických událostech v Rakousku měl plánovanou cestu až na dálný východ do Ruska, ale zůstal v Čechách. V té době byla Praha jedním z posledních míst demokracie. A určitě ho s Čechami pojila i celá řada přátelství a vlastně i kořeny, protože po tatínkovi byl Čechem."</w:t>
      </w:r>
    </w:p>
    <w:p>
      <w:pPr/>
      <w:r>
        <w:rPr/>
        <w:t xml:space="preserve">TV Polar: Můžete prozradit, komu vzácný Kokoschkův obraz Moravská Ostrava II patří?</w:t>
      </w:r>
    </w:p>
    <w:p>
      <w:pPr/>
      <w:r>
        <w:rPr/>
        <w:t xml:space="preserve">J. J.:</w:t>
      </w:r>
      <w:r>
        <w:rPr>
          <w:i w:val="1"/>
          <w:iCs w:val="1"/>
        </w:rPr>
        <w:t xml:space="preserve"> "Je u velmi významného švýcarského majitele. Jeho sbírka je opravdu velice významná, ale on chce zatím zůstat v anonymitě. Výpůjčku tohohle obrazu nám zprostředkoval Adolf Loz Apartment galeries v Praze, pan inženýr Vladimír Lekeš, který se opravdu nemalou měrou zasloužil o to, že se zde obraz dostal."</w:t>
      </w:r>
    </w:p>
    <w:p>
      <w:pPr/>
      <w:r>
        <w:rPr/>
        <w:t xml:space="preserve">TV Polar: Je obtížné takový obraz zapůjčit ze soukromé švýcarské sbírky?</w:t>
      </w:r>
    </w:p>
    <w:p>
      <w:pPr/>
      <w:r>
        <w:rPr/>
        <w:t xml:space="preserve">J. J.:</w:t>
      </w:r>
      <w:r>
        <w:rPr>
          <w:i w:val="1"/>
          <w:iCs w:val="1"/>
        </w:rPr>
        <w:t xml:space="preserve"> "Ano, je to velmi obtížné, ale určitě tomu napomohlo i vzrůstající renomé naší galerie a také garance, které jsme poskytli. Pojistné, logistika, náročné precizní transporty a podobně. A také v tom sehrála roli skutečnost, že ten Švýcar má rodinné vazby v České republice."</w:t>
      </w:r>
    </w:p>
    <w:p>
      <w:pPr/>
      <w:r>
        <w:rPr/>
        <w:t xml:space="preserve">TV Polar: Pro návštěvníky vaší současné výstavy jste připravili soutěž. Otázka zní: Odkud malíř Kokoschka pozoroval Ostravu, když ji maloval? Odpovídají vám lidé na tuto soutěž a jsou jejich odpovědi správné?</w:t>
      </w:r>
    </w:p>
    <w:p>
      <w:pPr/>
      <w:r>
        <w:rPr/>
        <w:t xml:space="preserve">J. J.:</w:t>
      </w:r>
      <w:r>
        <w:rPr>
          <w:i w:val="1"/>
          <w:iCs w:val="1"/>
        </w:rPr>
        <w:t xml:space="preserve"> "Odpovědi jsou nejrůznější, každopádně odpovídají. Berou to velice osobně, vzbuzuje to zájem, dokonce se nám ozývají lidé, jejichž dědečkové a babičky se s Kokoschkou za jeho pobytu v Ostravě setkali, takže je to velice milé a myslím si, ať už je odpověď správná či nesprávná, tak každopádně to toho člověka vedlo k zamýšlení se nad Ostravou."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946/s-reditelem-galerie-vytvarneho-umeni-o-vystave-oskara-kokosch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2026-05-16T06:10:39+02:00</dcterms:created>
  <dcterms:modified xsi:type="dcterms:W3CDTF">2026-05-16T06:10:39+02:00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