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nové národní kulturní památky v našem kraji</w:t>
      </w:r>
    </w:p>
    <w:p>
      <w:pPr/>
      <w:r>
        <w:rPr/>
        <w:t xml:space="preserve">Slovenská strela, rychlík z roku 1936, dodnes drží několik traťových rekordů. Vyrobili ho v Kopřivnické Tatře a nejrychlejší vlak v historii z něj udělal Josef Sousedík. Pohon vlaku tehdy unikátně vyřešil tak, že dnes bychom řekli, že jde o hybridní motor.</w:t>
      </w:r>
    </w:p>
    <w:p>
      <w:pPr/>
      <w:r>
        <w:rPr/>
        <w:t xml:space="preserve">Lumír Kaválek, ředitel Technického muzea Tatra Kopřivnice:</w:t>
      </w:r>
      <w:r>
        <w:rPr>
          <w:i w:val="1"/>
          <w:iCs w:val="1"/>
        </w:rPr>
        <w:t xml:space="preserve"> „Již v r. 1936 byla Slovenská strela trať Praha, Brno, Bratislava schopna urazit za 4 hodiny 15 minut, což se do konce minulého století nikomu nepodařilo."</w:t>
      </w:r>
    </w:p>
    <w:p>
      <w:pPr/>
      <w:r>
        <w:rPr/>
        <w:t xml:space="preserve">Vlak je rozdělen na kuřáckou a nekuřáckou část, které rozděluje kuchyňka pro přípravu jídel. Výjimečnost vlaku potvrdili i památkáři, když ho zařadili mezi národní kulturní památky.</w:t>
      </w:r>
    </w:p>
    <w:p>
      <w:pPr/>
      <w:r>
        <w:rPr/>
        <w:t xml:space="preserve">Anketa, obyvatelé Kopřivnice:</w:t>
      </w:r>
      <w:r>
        <w:rPr>
          <w:i w:val="1"/>
          <w:iCs w:val="1"/>
        </w:rPr>
        <w:t xml:space="preserve"> 1. „Hřeje mě to u srdce, konečně dostali v česku rozum." 2. „Nechají ji tak zchátrat a teď najednou dělají huli buli." </w:t>
      </w:r>
    </w:p>
    <w:p>
      <w:pPr/>
      <w:r>
        <w:rPr/>
        <w:t xml:space="preserve">Druhou nově schválenou národní kulturní památkou v Moravskoslezském kraji je budova přádelny s dílnou v textilní továrně Alois Laryš, alias Karnola v Krnově. V této dílně se navrhovaly vzory látek pro jednotlivé sezóny a některé stroje jsou staré i 200 let a jsou v perfektním stavu.</w:t>
      </w:r>
    </w:p>
    <w:p>
      <w:pPr/>
      <w:r>
        <w:rPr/>
        <w:t xml:space="preserve">Renata Ramazanová(ODS), starostka Krnova: </w:t>
      </w:r>
      <w:r>
        <w:rPr>
          <w:i w:val="1"/>
          <w:iCs w:val="1"/>
        </w:rPr>
        <w:t xml:space="preserve">„Město má hotovu studii na rekonstrukci celého areálu na textilní muzeum, na ideje jednotlivých expozic."</w:t>
      </w:r>
    </w:p>
    <w:p>
      <w:pPr/>
      <w:r>
        <w:rPr/>
        <w:t xml:space="preserve">To, že se tyto památky zařadily mezi národní nic nemění, jejich správci ale doufají, že budou snadněji získávat peníze na jejich údržbu. V Moravskoslezském kraji je tak nyní 14 národních kulturních památek.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956/dve-nove-narodni-kulturni-pamatky-v-nas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2026-04-05T20:29:34+02:00</dcterms:created>
  <dcterms:modified xsi:type="dcterms:W3CDTF">2026-04-05T20:29:34+02:00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