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ovzduší na Ostravsku a Karvinsku se nelepší</w:t>
      </w:r>
    </w:p>
    <w:p>
      <w:pPr/>
      <w:r>
        <w:rPr/>
        <w:t xml:space="preserve">Maximální povolená doba, po kterou může množství prachu v ovzduší překročit denní limit 50 mikrogramů na metr krychlový je 35 dní v roce. A to už na některých místech jako například v Ostravě Radvanicích a Bartovicích nebo v Bohumíně vypršelo právě v těchto dnech.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"Je to lepší než dříve." 2. "Je to hrozné."</w:t>
      </w:r>
    </w:p>
    <w:p>
      <w:pPr/>
      <w:r>
        <w:rPr/>
        <w:t xml:space="preserve">Za kvalitu ovzduší může zejména vysoká koncentrace těžkého průmyslu a lidí.</w:t>
      </w:r>
    </w:p>
    <w:p>
      <w:pPr/>
      <w:r>
        <w:rPr/>
        <w:t xml:space="preserve">Jaroslav Palas (ČSSD), hejtman MSK: </w:t>
      </w:r>
      <w:r>
        <w:rPr>
          <w:i w:val="1"/>
          <w:iCs w:val="1"/>
        </w:rPr>
        <w:t xml:space="preserve">"My jsme vytvořili určité limity, určité hranice, které musí velké průmyslové podniky, které jsou určitě velkými znečišťovateli splňovat."</w:t>
      </w:r>
    </w:p>
    <w:p>
      <w:pPr/>
      <w:r>
        <w:rPr/>
        <w:t xml:space="preserve">Sřední zdroje se kontrolují přes odbor životního prostředí.</w:t>
      </w:r>
    </w:p>
    <w:p>
      <w:pPr/>
      <w:r>
        <w:rPr/>
        <w:t xml:space="preserve">Dalibor Madej (ODS), náměstek primátora pro ŽP: </w:t>
      </w:r>
      <w:r>
        <w:rPr>
          <w:i w:val="1"/>
          <w:iCs w:val="1"/>
        </w:rPr>
        <w:t xml:space="preserve">"Potom to jsou lokální topeniště, kde evidentně pálí občané cokoliv a tam se nemáme možnost dostat."</w:t>
      </w:r>
    </w:p>
    <w:p>
      <w:pPr/>
      <w:r>
        <w:rPr/>
        <w:t xml:space="preserve">V současné době Česká inspekce životního prostředí schválila 5 z osmi regulačních řádů znečišťování ovzduší.</w:t>
      </w:r>
    </w:p>
    <w:p>
      <w:pPr/>
      <w:r>
        <w:rPr/>
        <w:t xml:space="preserve">Radomír Štěrba, Česká inspekce životního prostředí:</w:t>
      </w:r>
      <w:r>
        <w:rPr>
          <w:i w:val="1"/>
          <w:iCs w:val="1"/>
        </w:rPr>
        <w:t xml:space="preserve"> "Bez masívních opatření v průmyslu, které budou vést samozřejmě k velkým investicím, nelze smogové situace z dlouhodobého hlediska vyřešit."</w:t>
      </w:r>
    </w:p>
    <w:p>
      <w:pPr/>
      <w:r>
        <w:rPr/>
        <w:t xml:space="preserve">Dlouhodobě znečištěné ovzduší působí na zdraví obyvatel, a to jim mimo jiné snižuje odolnost organismu. Proto by se neměli zejména starší lidé a děti pohybovat dlouho venku.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75/situace-kolem-ovzdusi-na-ostravsku-a-karvinsku-se-ne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