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Miloš Zeman jednal ve Stonavě se starosty</w:t>
      </w:r>
    </w:p>
    <w:p>
      <w:pPr/>
      <w:r>
        <w:rPr/>
        <w:t xml:space="preserve">Omezit spotřebu státu z daní právnických osob a nechat je více téct přímo do obcí, kde firmy podnikají. To je jeden z receptů Strany práv občanů na zvládnutí hospodářské krize a oživení regionů. Podle Miloše Zemana to stát nezruinuje, akorát se bude muset naučit šetřit.</w:t>
      </w:r>
    </w:p>
    <w:p>
      <w:pPr/>
      <w:r>
        <w:rPr/>
        <w:t xml:space="preserve">Miloš Zeman, předseda SPO: </w:t>
      </w:r>
      <w:r>
        <w:rPr>
          <w:i w:val="1"/>
          <w:iCs w:val="1"/>
        </w:rPr>
        <w:t xml:space="preserve">"Stát není plajte, stát má v rozpočtových příjmech více jak bilión korun, jenže je plýtvavě vynakládá například na svůj aparát."</w:t>
      </w:r>
    </w:p>
    <w:p>
      <w:pPr/>
      <w:r>
        <w:rPr/>
        <w:t xml:space="preserve">Pokud by firmy platily větší část daní radnicím, na jejichž území podnikají, mohly by obce tyto příjmy využít na své investice, které pro místní podniky představují zakázky a pro zaměstnance práci. Jak se na to dívají sami starostové, to Zeman sondoval právě ve Stonavě.</w:t>
      </w:r>
    </w:p>
    <w:p>
      <w:pPr/>
      <w:r>
        <w:rPr/>
        <w:t xml:space="preserve">Ondřej Feber (Nestraníci), starosta Stonavy: </w:t>
      </w:r>
      <w:r>
        <w:rPr>
          <w:i w:val="1"/>
          <w:iCs w:val="1"/>
        </w:rPr>
        <w:t xml:space="preserve">"Má to logiku, není to nové, ale je třeba uvést to do praxe, tedy upravit zákon o rozpočtovém určení daní tak, aby přerozdělování z centra bylo nižší. Samozřejmě musí se pomáhat malým obcím, horským, kde nemají nic, ba ani lufťáky."</w:t>
      </w:r>
    </w:p>
    <w:p>
      <w:pPr/>
      <w:r>
        <w:rPr/>
        <w:t xml:space="preserve">Starostové těchto obcí by ale spíše přivítali, kdyby se daně přestaly diskriminačně přerozdělovat podle počtu občanů a zohledňovala se jiná kritéria.</w:t>
      </w:r>
    </w:p>
    <w:p>
      <w:pPr/>
      <w:r>
        <w:rPr/>
        <w:t xml:space="preserve">Vladislav Šipula(KSČM), starosta Albrechtic: </w:t>
      </w:r>
      <w:r>
        <w:rPr>
          <w:i w:val="1"/>
          <w:iCs w:val="1"/>
        </w:rPr>
        <w:t xml:space="preserve">"Měly by se brát v úvahu místní poměry, kilometry silnic, situování, protože jinak ty malé obce na tom budou pořád hůř. Pokud v té obci nejsou podniky, tak bohužel rozpočet v té obci to moc neovlivní."</w:t>
      </w:r>
    </w:p>
    <w:p>
      <w:pPr/>
      <w:r>
        <w:rPr/>
        <w:t xml:space="preserve">S tím ale Zeman nesouhlasí. Miloš Zeman, předseda SPO: </w:t>
      </w:r>
      <w:r>
        <w:rPr>
          <w:i w:val="1"/>
          <w:iCs w:val="1"/>
        </w:rPr>
        <w:t xml:space="preserve">"Schopný starosta malé obce dokáže zabezpečit rozpočtové příjmy například tím, že přitáhne podnikatele, kteří tam platí daně. My navrhujeme tuto motivační složku posílit tak, aby na tom starostové měli větší zájem, protože jim to přinese větší výnos."</w:t>
      </w:r>
    </w:p>
    <w:p>
      <w:pPr/>
      <w:r>
        <w:rPr/>
        <w:t xml:space="preserve">Na čem se Zeman shodl se všemi starosty, byla změna volebního systému tak, aby si volič místo ze stran mohl vybírat mezi osobnostmi a podílet se i na přímé volbě svých představitelů, starostou počínaje, prezidentem republiky konče. Po oficiálním jednání si předseda SPO ještě prohlédl Farmu Stonava, která slouží jako příklad vzorné spolupráce mezi podnikatelem a obcí.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981/milos-zeman-jednal-ve-stonave-se-star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2026-05-24T03:13:58+02:00</dcterms:created>
  <dcterms:modified xsi:type="dcterms:W3CDTF">2026-05-24T03:13:58+02:00</dcterms:modified>
</cp:coreProperties>
</file>

<file path=docProps/custom.xml><?xml version="1.0" encoding="utf-8"?>
<Properties xmlns="http://schemas.openxmlformats.org/officeDocument/2006/custom-properties" xmlns:vt="http://schemas.openxmlformats.org/officeDocument/2006/docPropsVTypes"/>
</file>