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slavnostně otevřela dvě stanice LDN</w:t>
      </w:r>
    </w:p>
    <w:p>
      <w:pPr/>
      <w:r>
        <w:rPr/>
        <w:t xml:space="preserve">Havířov je sice nejmladší město v republice, avšak město s největším počtem stárnoucích obyvatel. Proto bylo pro havířovskou nemocnici prioritou zřízení stanic LDN. To se podařilo a v pátek došlo ke slavnostnímu otevření. Oddělení už má také své první pacienty.</w:t>
      </w:r>
    </w:p>
    <w:p>
      <w:pPr/>
      <w:r>
        <w:rPr/>
        <w:t xml:space="preserve">Katarzyna Hanzlíková, primářka LDN: </w:t>
      </w:r>
      <w:r>
        <w:rPr>
          <w:i w:val="1"/>
          <w:iCs w:val="1"/>
        </w:rPr>
        <w:t xml:space="preserve">„Na stanici LDN 1 je v současné době 12 pacientů. Na LDN 2 je jich 17. Přednostně přijímáme pacienty hospitalizované na oddělení akutního typu naší nemocnice. Nejčastěji převažují interní a chirurgické oddělení."</w:t>
      </w:r>
    </w:p>
    <w:p>
      <w:pPr/>
      <w:r>
        <w:rPr/>
        <w:t xml:space="preserve">Vybudování stanic vyšlo na 3,4 milionu korun. Na lůžka přispělo také město, a to částkou 600 tisíc.</w:t>
      </w:r>
    </w:p>
    <w:p>
      <w:pPr/>
      <w:r>
        <w:rPr/>
        <w:t xml:space="preserve">Jan Ferenc, ředitel NsP Havířov:</w:t>
      </w:r>
      <w:r>
        <w:rPr>
          <w:i w:val="1"/>
          <w:iCs w:val="1"/>
        </w:rPr>
        <w:t xml:space="preserve"> „Tak především byly pořízeny postele, noční stolky, matrace. To bylo asi 1,2 milionu, a to byla asi nejdražší položka. Pak samozřejmě stavební úpravy a malování vyšlo na 740 tisíc. Pak sesterny, nábytek, lékarničky, to bylo také jeden milion korun." </w:t>
      </w:r>
    </w:p>
    <w:p>
      <w:pPr/>
      <w:r>
        <w:rPr/>
        <w:t xml:space="preserve">Bronislav Bujok, náměstek primátora KSČM:</w:t>
      </w:r>
      <w:r>
        <w:rPr>
          <w:i w:val="1"/>
          <w:iCs w:val="1"/>
        </w:rPr>
        <w:t xml:space="preserve"> „Otevřením LDN v Havířově se vytvoří ucelený systém péče o ty pacienty, kteří po akutní léčbě většinou nemají kam jít, nebo jim chybí silné rodinné zázemí. Po dobu pobytu na LDN se v podstatě zjistí, jak ten pacient na tom skutečně je po prodělané rehabilitaci. A pak se může rozhodnout. My ho můžeme vzít do našeho systému."</w:t>
      </w:r>
    </w:p>
    <w:p>
      <w:pPr/>
      <w:r>
        <w:rPr/>
        <w:t xml:space="preserve">Od počátku vedení nemocnice bojovalo s VZP pojišťovnou, která nebyla projektu nakloněna.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„Nakonec jsme dostali potvrzení, že nám nasmlouvavají 20 lůžek a omezení žádné není, čili je to léčebna následné péče." </w:t>
      </w:r>
    </w:p>
    <w:p>
      <w:pPr/>
      <w:r>
        <w:rPr/>
        <w:t xml:space="preserve">Nejdůležitější je, aby se pacientům na oddělení líbilo a brzy se dostali do domácí péče.</w:t>
      </w:r>
    </w:p>
    <w:p>
      <w:pPr/>
      <w:r>
        <w:rPr/>
        <w:t xml:space="preserve">Anketa, pacienti LDN: </w:t>
      </w:r>
      <w:r>
        <w:rPr>
          <w:i w:val="1"/>
          <w:iCs w:val="1"/>
        </w:rPr>
        <w:t xml:space="preserve">1. „Dobře se starají a teď se učím chodit." 2. „Teď jsem tady týden. Je to tady perfektně zařízené." 3. „Druhý den jsem tady teprve a zatím výborné. Sestry ochotné, milé i paní doktorka taky." </w:t>
      </w:r>
    </w:p>
    <w:p>
      <w:pPr/>
      <w:r>
        <w:rPr/>
        <w:t xml:space="preserve">Na obou stanicích LDN je celkově 46 lůžek. Vedení nemocnice předpokládá, že do jednoho měsíce by měla být všechna lůžka zaplněná.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4/havirovska-nemocnice-slavnostne-otevrela-dve-stanice-l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2026-06-26T21:19:56+02:00</dcterms:created>
  <dcterms:modified xsi:type="dcterms:W3CDTF">2026-06-26T21:19:56+02:00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