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základních škol soutěžily o nejpěknější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8/deti-zakladnich-skol-soutezily-o-nejpeknejs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