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22.2.2010, 01:27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hokejové naděje mají vlastní klubovou hymnu</w:t>
      </w:r>
    </w:p>
    <w:p>
      <w:pPr/>
      <w:r>
        <w:rPr/>
        <w:t xml:space="preserve">Po mnoha letech pouhého přání konečně reálný výsledek. Hymna mladých hokejistů má pomoci upevnit jejich vztah ke klubu.</w:t>
      </w:r>
    </w:p>
    <w:p>
      <w:pPr/>
      <w:r>
        <w:rPr/>
        <w:t xml:space="preserve">Radomír Toman, prezident HC Nový Jičín: </w:t>
      </w:r>
      <w:r>
        <w:rPr>
          <w:i w:val="1"/>
          <w:iCs w:val="1"/>
        </w:rPr>
        <w:t xml:space="preserve">"Byla to otázka jednoho roku, kdy se to vyvíjelo a byli do toho zapojeni jak rodiče, tak děti a z různých možných pokřiků, které po vítězných zápasech jsou, se vyvinula jakási skladba. Rodině Komáčkových, kteří tady mají dvě děti, se povedlo přemluvit skupinu Arakain, aby tomu dala hudbu. Slova jsou výmyslem našeho klubu."</w:t>
      </w:r>
    </w:p>
    <w:p>
      <w:pPr/>
      <w:r>
        <w:rPr/>
        <w:t xml:space="preserve">Vhodný termín k prezentaci nové hymny se našel ve středu večer před zápasem s Hodonínem. Ten sice muži prohráli 1:6, hokejovou hymnu už ale mladým hokejistům nikdo nevezme.</w:t>
      </w:r>
    </w:p>
    <w:p>
      <w:pPr/>
      <w:r>
        <w:rPr/>
        <w:t xml:space="preserve">Radomír Toman, prezident HC Nový Jičín: </w:t>
      </w:r>
      <w:r>
        <w:rPr>
          <w:i w:val="1"/>
          <w:iCs w:val="1"/>
        </w:rPr>
        <w:t xml:space="preserve">"Chtěli jsme našim dětem dát do vínku něco, s čím by nastupovaly každý zápas. To znamená, že při každém zápase, kdy naši mládežníci budou nastupovat na led, bude hrát tato hymna a chtěli bychom, aby zlidověla mezi fanoušky. Buď se to povede, nebo ne, to uvidíme, ale každopádně dnešní večer se i přes naši prohru povedl."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022/novojicinske-hokejove-nadeje-maji-vlastni-klubovou-hym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2026-06-08T12:05:38+02:00</dcterms:created>
  <dcterms:modified xsi:type="dcterms:W3CDTF">2026-06-08T12:05:38+02:00</dcterms:modified>
</cp:coreProperties>
</file>

<file path=docProps/custom.xml><?xml version="1.0" encoding="utf-8"?>
<Properties xmlns="http://schemas.openxmlformats.org/officeDocument/2006/custom-properties" xmlns:vt="http://schemas.openxmlformats.org/officeDocument/2006/docPropsVTypes"/>
</file>