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02:31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Novela o prodeji státní půdy nahrává podle zemědělců spekulantům</w:t>
      </w:r>
    </w:p>
    <w:p>
      <w:pPr/>
      <w:r>
        <w:rPr/>
        <w:t xml:space="preserve">Kvůli rychlejšímu vyřešení restitučních nároků na zemědělskou půdu chystá zemědělský výbor sněmovny novelu. I když zemědělci snahu o urychlení restitucí vítají, novela je podle nich špatná a restituenty před zemědělci zvýhodňuje.</w:t>
      </w:r>
    </w:p>
    <w:p>
      <w:pPr/>
      <w:r>
        <w:rPr/>
        <w:t xml:space="preserve">Václav Perník, místopředseda asociace soukromých zemědělců: </w:t>
      </w:r>
      <w:r>
        <w:rPr>
          <w:i w:val="1"/>
          <w:iCs w:val="1"/>
        </w:rPr>
        <w:t xml:space="preserve">„Zemědělec by byl vydíratelný. Restituent může přijít, hele jestli mi nezaplatíš, já si tady uplatním restituci i když je ten pozemek pro tebe důležitý."</w:t>
      </w:r>
    </w:p>
    <w:p>
      <w:pPr/>
      <w:r>
        <w:rPr/>
        <w:t xml:space="preserve">Soukromý zemědělec Mojmír Lička hospodaří na 800 stovkách hektarů na několika místech v Moravskoslezském kraji. Pouze 220 hektarů mu ale patří, zbytek má pronajatý a v případě přijetí novely by mu hrozilo, že o pozemky přijde.</w:t>
      </w:r>
    </w:p>
    <w:p>
      <w:pPr/>
      <w:r>
        <w:rPr/>
        <w:t xml:space="preserve">Mojmír Lička, soukromý zemědělec: </w:t>
      </w:r>
      <w:r>
        <w:rPr>
          <w:i w:val="1"/>
          <w:iCs w:val="1"/>
        </w:rPr>
        <w:t xml:space="preserve">„Je to diskriminace soukromých zemědělců, protože kdo bude skupovat restituční nároky? Ti kteří na to mají a chtějí půdu ke spekulativním účelům."</w:t>
      </w:r>
    </w:p>
    <w:p>
      <w:pPr/>
      <w:r>
        <w:rPr/>
        <w:t xml:space="preserve">Nedostatků v novele si je vědom i její předkladatel.</w:t>
      </w:r>
    </w:p>
    <w:p>
      <w:pPr/>
      <w:r>
        <w:rPr/>
        <w:t xml:space="preserve">Ladislav Skopal, místopředseda zemědělského výboru: </w:t>
      </w:r>
      <w:r>
        <w:rPr>
          <w:i w:val="1"/>
          <w:iCs w:val="1"/>
        </w:rPr>
        <w:t xml:space="preserve">„Zemědělci o tom silně diskutují a já očekávám diskuzi i v poslanecké sněmovně."</w:t>
      </w:r>
    </w:p>
    <w:p>
      <w:pPr/>
      <w:r>
        <w:rPr/>
        <w:t xml:space="preserve">Podle zemědělců by například pomohl limit k využívání skoupených restitučních pohledávek na principu třikrát a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25/novela-o-prodeji-statni-pudy-nahrava-podle-zemedelcu-speku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2026-05-25T14:43:32+02:00</dcterms:created>
  <dcterms:modified xsi:type="dcterms:W3CDTF">2026-05-25T14:43:32+02:00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