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zvonička má odzvonit těžařům v Beskydech umíráček</w:t>
      </w:r>
    </w:p>
    <w:p>
      <w:pPr/>
      <w:r>
        <w:rPr/>
        <w:t xml:space="preserve">Zásoby uhlí v Beskydech nedají těžařům spát. Je ale smutné, že stát jim přístup k ložisku hodlá usnadnit.</w:t>
      </w:r>
    </w:p>
    <w:p>
      <w:pPr/>
      <w:r>
        <w:rPr/>
        <w:t xml:space="preserve">Drahomír Strnadel, Sdružení měst a obcí na ochranu Beskydského regionu: </w:t>
      </w:r>
      <w:r>
        <w:rPr>
          <w:i w:val="1"/>
          <w:iCs w:val="1"/>
        </w:rPr>
        <w:t xml:space="preserve">"Návrh státní aktualizované energetické koncepce, ten by mohl mít přílepek Made in Moskva. Pro nás, kteří už 20 let bojujeme s těžaři, je jen mírně oprášenou socialistickou koncepcí."</w:t>
      </w:r>
    </w:p>
    <w:p>
      <w:pPr/>
      <w:r>
        <w:rPr/>
        <w:t xml:space="preserve">Jan Dusík, ministr životního prostředí: </w:t>
      </w:r>
      <w:r>
        <w:rPr>
          <w:i w:val="1"/>
          <w:iCs w:val="1"/>
        </w:rPr>
        <w:t xml:space="preserve">"Já věřím, že se nám podaří ten dokument z dílny ministerstva průmyslu a obchodu upravit do přijatelné podoby, ale jeho finální podoba a přijetí bude až na vládě, která vzejde z voleb."</w:t>
      </w:r>
    </w:p>
    <w:p>
      <w:pPr/>
      <w:r>
        <w:rPr/>
        <w:t xml:space="preserve">Anketa, obyvatelé obcí v Beskydech: 1. </w:t>
      </w:r>
      <w:r>
        <w:rPr>
          <w:i w:val="1"/>
          <w:iCs w:val="1"/>
        </w:rPr>
        <w:t xml:space="preserve">"Doufejme, že se tam dostanou rozumní lidé, kteří začnou chránit přírodu konečně."</w:t>
      </w:r>
      <w:r>
        <w:rPr/>
        <w:t xml:space="preserve"> 2. "</w:t>
      </w:r>
      <w:r>
        <w:rPr>
          <w:i w:val="1"/>
          <w:iCs w:val="1"/>
        </w:rPr>
        <w:t xml:space="preserve">Stát je přímo ve vleku lobbistů."</w:t>
      </w:r>
      <w:r>
        <w:rPr/>
        <w:t xml:space="preserve"> 3. </w:t>
      </w:r>
      <w:r>
        <w:rPr>
          <w:i w:val="1"/>
          <w:iCs w:val="1"/>
        </w:rPr>
        <w:t xml:space="preserve">"Není určitě moc dobře, aby se v Beskydech těžilo uhlí."</w:t>
      </w:r>
    </w:p>
    <w:p>
      <w:pPr/>
      <w:r>
        <w:rPr/>
        <w:t xml:space="preserve">Zakonzervovaná šachta hyzdí Trojanovice už 30 let. Zahájení těžby by ale mělo nedozírné následky. Zvonička bude proto důležitým symbolem a varováním před zkázou.</w:t>
      </w:r>
    </w:p>
    <w:p>
      <w:pPr/>
      <w:r>
        <w:rPr/>
        <w:t xml:space="preserve">Marián Žárský, Občanské sdružení Naše Beskydy: </w:t>
      </w:r>
      <w:r>
        <w:rPr>
          <w:i w:val="1"/>
          <w:iCs w:val="1"/>
        </w:rPr>
        <w:t xml:space="preserve">"Ochrana této krajiny a ochrana tradic, ale zároveň vize do budoucna, to je pro nás jediná priorita."</w:t>
      </w:r>
    </w:p>
    <w:p>
      <w:pPr/>
      <w:r>
        <w:rPr/>
        <w:t xml:space="preserve">Zvonička v Trojanovicích Horečkách bude veřejnosti slavnostně představena letos v květnu.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028/nova-zvonicka-ma-odzvonit-tezarum-v-beskydech-umi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2026-07-01T10:31:59+02:00</dcterms:created>
  <dcterms:modified xsi:type="dcterms:W3CDTF">2026-07-01T10:31:59+02:00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