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Dolní Lutyně na exkurzi v nové knihovně</w:t>
      </w:r>
    </w:p>
    <w:p>
      <w:pPr/>
      <w:r>
        <w:rPr/>
        <w:t xml:space="preserve">Je všední dopoledne. Pro školáky z Dolní Lutyně ale trochu sváteční. Poprvé navštíví novou knihovnu. Děti dostaly téměř detektivní úkol. Aby se s knihovnou seznámily, hledají knihy autorů, jejichž jména mají napsaná na papírku.</w:t>
      </w:r>
    </w:p>
    <w:p>
      <w:pPr/>
      <w:r>
        <w:rPr/>
        <w:t xml:space="preserve">Anketa, malí čtenáři: 1. </w:t>
      </w:r>
      <w:r>
        <w:rPr>
          <w:i w:val="1"/>
          <w:iCs w:val="1"/>
        </w:rPr>
        <w:t xml:space="preserve">"Našel jsem Cirkus Humberto a pak ještě Rowlingovou a Harryho Pottera."</w:t>
      </w:r>
      <w:r>
        <w:rPr/>
        <w:t xml:space="preserve"> 2. </w:t>
      </w:r>
      <w:r>
        <w:rPr>
          <w:i w:val="1"/>
          <w:iCs w:val="1"/>
        </w:rPr>
        <w:t xml:space="preserve">"Tady mám A. S. Exupéry, Malého prince." </w:t>
      </w:r>
      <w:r>
        <w:rPr/>
        <w:t xml:space="preserve">3. </w:t>
      </w:r>
      <w:r>
        <w:rPr>
          <w:i w:val="1"/>
          <w:iCs w:val="1"/>
        </w:rPr>
        <w:t xml:space="preserve">"Honzíkovu cestu jsem našel."</w:t>
      </w:r>
    </w:p>
    <w:p>
      <w:pPr/>
      <w:r>
        <w:rPr/>
        <w:t xml:space="preserve">I v knihovně je zábava. A někteří jsou zde jako doma.</w:t>
      </w:r>
    </w:p>
    <w:p>
      <w:pPr/>
      <w:r>
        <w:rPr/>
        <w:t xml:space="preserve">Anketa, malý čtenář: </w:t>
      </w:r>
      <w:r>
        <w:rPr>
          <w:i w:val="1"/>
          <w:iCs w:val="1"/>
        </w:rPr>
        <w:t xml:space="preserve">"Chodím. Mám průkazku. No, když dočtu knížku, tak si jdu půjčit nějakou."</w:t>
      </w:r>
    </w:p>
    <w:p>
      <w:pPr/>
      <w:r>
        <w:rPr/>
        <w:t xml:space="preserve">Což se ale o některých říci nedá.</w:t>
      </w:r>
    </w:p>
    <w:p>
      <w:pPr/>
      <w:r>
        <w:rPr/>
        <w:t xml:space="preserve">Anketa, malí čtenáři: 1. </w:t>
      </w:r>
      <w:r>
        <w:rPr>
          <w:i w:val="1"/>
          <w:iCs w:val="1"/>
        </w:rPr>
        <w:t xml:space="preserve">"Já jsem ještě žádnou knížku nepřečetl."</w:t>
      </w:r>
      <w:r>
        <w:rPr/>
        <w:t xml:space="preserve"> 2. </w:t>
      </w:r>
      <w:r>
        <w:rPr>
          <w:i w:val="1"/>
          <w:iCs w:val="1"/>
        </w:rPr>
        <w:t xml:space="preserve">"No, já též nečtu moc, ale jsem spíš u počítače."</w:t>
      </w:r>
    </w:p>
    <w:p>
      <w:pPr/>
      <w:r>
        <w:rPr/>
        <w:t xml:space="preserve">A jak jsme na tom my, dospělí?</w:t>
      </w:r>
    </w:p>
    <w:p>
      <w:pPr/>
      <w:r>
        <w:rPr/>
        <w:t xml:space="preserve">Pavel Buzek (ODS), starosta Dolní Lutyně: "Já jsem strašně rád četl historické romány. V podstatě od té doby, co je člověk starostou, tak spíš studuje zákony, vyhlášky."</w:t>
      </w:r>
    </w:p>
    <w:p>
      <w:pPr/>
      <w:r>
        <w:rPr/>
        <w:t xml:space="preserve"> Anketa, čtenáři: 1. </w:t>
      </w:r>
      <w:r>
        <w:rPr>
          <w:i w:val="1"/>
          <w:iCs w:val="1"/>
        </w:rPr>
        <w:t xml:space="preserve">"Moje mamka čte každý den." </w:t>
      </w:r>
      <w:r>
        <w:rPr/>
        <w:t xml:space="preserve">2. </w:t>
      </w:r>
      <w:r>
        <w:rPr>
          <w:i w:val="1"/>
          <w:iCs w:val="1"/>
        </w:rPr>
        <w:t xml:space="preserve">"Kuchařku." </w:t>
      </w:r>
      <w:r>
        <w:rPr/>
        <w:t xml:space="preserve">3. </w:t>
      </w:r>
      <w:r>
        <w:rPr>
          <w:i w:val="1"/>
          <w:iCs w:val="1"/>
        </w:rPr>
        <w:t xml:space="preserve">"Taťka čte z druhé světové války knížky."</w:t>
      </w:r>
    </w:p>
    <w:p>
      <w:pPr/>
      <w:r>
        <w:rPr/>
        <w:t xml:space="preserve">Kuchařku i válečnou knihu. To všechno si zde člověk vybere.</w:t>
      </w:r>
    </w:p>
    <w:p>
      <w:pPr/>
      <w:r>
        <w:rPr/>
        <w:t xml:space="preserve">Karin Anýžová, knihovnice: </w:t>
      </w:r>
      <w:r>
        <w:rPr>
          <w:i w:val="1"/>
          <w:iCs w:val="1"/>
        </w:rPr>
        <w:t xml:space="preserve">"Naše knihovna má 20 tisíc knih, které jsou k dispozici čtenářům."</w:t>
      </w:r>
    </w:p>
    <w:p>
      <w:pPr/>
      <w:r>
        <w:rPr/>
        <w:t xml:space="preserve">Se sortimentem je paní knihovnice docela spokojená a těší ji i návštěvnost.</w:t>
      </w:r>
    </w:p>
    <w:p>
      <w:pPr/>
      <w:r>
        <w:rPr/>
        <w:t xml:space="preserve">Karin Anýžová, knihovnice:</w:t>
      </w:r>
      <w:r>
        <w:rPr>
          <w:i w:val="1"/>
          <w:iCs w:val="1"/>
        </w:rPr>
        <w:t xml:space="preserve"> "V průměru za měsíc přijde 400 čtenářů a vypůjčíme zhruba 2 tisíce knih a časopisů dohromady."</w:t>
      </w:r>
    </w:p>
    <w:p>
      <w:pPr/>
      <w:r>
        <w:rPr/>
        <w:t xml:space="preserve">V žebříčku návštěvnosti je dolnolutyňská knihovna osmá v regionu. Desetimilionová dotace na její stěhování ze starých prostor tak určitě vniveč nepřijde.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67/deti-z-dolni-lutyne-na-exkurzi-v-nov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2026-05-15T01:42:35+02:00</dcterms:created>
  <dcterms:modified xsi:type="dcterms:W3CDTF">2026-05-15T01:42:35+02:00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