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00:05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Jednotný informační a komunikační systém ochrany přírody</w:t>
      </w:r>
    </w:p>
    <w:p>
      <w:pPr/>
      <w:r>
        <w:rPr/>
        <w:t xml:space="preserve">Michal Petrus, ved. odd. fondů EU MŽP: </w:t>
      </w:r>
      <w:r>
        <w:rPr>
          <w:i w:val="1"/>
          <w:iCs w:val="1"/>
        </w:rPr>
        <w:t xml:space="preserve">"Tento projekt je svým způsobem výjimečný, protože je realizován v rámci určitého systému spolupráce veřejné správy s neziskovým sektorem."</w:t>
      </w:r>
    </w:p>
    <w:p>
      <w:pPr/>
      <w:r>
        <w:rPr/>
        <w:t xml:space="preserve">Tomáš Koryta, ved. odboru životního prostředí a zemědělství KÚ MS kraje: </w:t>
      </w:r>
      <w:r>
        <w:rPr>
          <w:i w:val="1"/>
          <w:iCs w:val="1"/>
        </w:rPr>
        <w:t xml:space="preserve">"Projekt má za cíl získat širokou jak laickou, tak odbornou veřejnost, tak i vlastníky pozemků k tomu, ať k této implementaci nemají odpor, ať spolupracují. Máme za cíl jim nabídnout a vysvětlit jaké přínosy soustava Natura 2000 pro ně může mít, že to není jen omezení, ale je to zároveň i příležitost."</w:t>
      </w:r>
    </w:p>
    <w:p>
      <w:pPr/>
      <w:r>
        <w:rPr/>
        <w:t xml:space="preserve">Uvedením projektu do života bude zajištěno informační propojení například mezi vlastníky a správci pozemků, samospráv i veřejností.</w:t>
      </w:r>
    </w:p>
    <w:p>
      <w:pPr/>
      <w:r>
        <w:rPr/>
        <w:t xml:space="preserve">František Jaskula, vedoucí CHKO Beskydy: </w:t>
      </w:r>
      <w:r>
        <w:rPr>
          <w:i w:val="1"/>
          <w:iCs w:val="1"/>
        </w:rPr>
        <w:t xml:space="preserve">"Projekt bude mít jednotný výstup, a to vlastně formou internetového připojení. Takže i veřejnost i odborná správa budou moci získávat data. Jeden z dalších výstupů je ten, který zajišťují správy, a to je výroba panelů, které použijeme na naučné stezky."</w:t>
      </w:r>
    </w:p>
    <w:p>
      <w:pPr/>
      <w:r>
        <w:rPr/>
        <w:t xml:space="preserve">Petr Orel, vedoucí Stanice pro záchranu živočichů Bartošovice: </w:t>
      </w:r>
      <w:r>
        <w:rPr>
          <w:i w:val="1"/>
          <w:iCs w:val="1"/>
        </w:rPr>
        <w:t xml:space="preserve">"Ten projekt může napomoci přežití těm druhům, protože jedna věc je zákonná ochrana, ale důležité je také to, aby měli místo pro život, a z toho pohledu ten projekt vítám, prostě bude to o komunikaci s majiteli pozemků, lesních porostů a podobně, protože my musíme zachovat především biotopy pro živočichy a rostliny tak, aby mohly přežít i pro příští generace."</w:t>
      </w:r>
    </w:p>
    <w:p>
      <w:pPr/>
      <w:r>
        <w:rPr/>
        <w:t xml:space="preserve">Projekt bude ukončen v procinci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83/jednotny-informacni-a-komunikacni-system-ochrany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2026-05-19T01:27:09+02:00</dcterms:created>
  <dcterms:modified xsi:type="dcterms:W3CDTF">2026-05-19T01:27:09+02:00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