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Národního parku Jeseníky zamítl Výbor životního prostředí MS kraje</w:t>
      </w:r>
    </w:p>
    <w:p>
      <w:pPr/>
      <w:r>
        <w:rPr/>
        <w:t xml:space="preserve">Lidé, které živí turistický ruch, mají z případného vyhlášení národního parku obavy. Bojí se, že by je připravil o chleba.</w:t>
      </w:r>
    </w:p>
    <w:p>
      <w:pPr/>
      <w:r>
        <w:rPr/>
        <w:t xml:space="preserve">Jan Halfar, vedoucí Správy ChKO Jeseníky: </w:t>
      </w:r>
      <w:r>
        <w:rPr>
          <w:i w:val="1"/>
          <w:iCs w:val="1"/>
        </w:rPr>
        <w:t xml:space="preserve">"Myšlenka Národního parku Jeseníky je jistě zajímavá a Jeseníky si vyhlášení Národního parku zaslouží."</w:t>
      </w:r>
    </w:p>
    <w:p>
      <w:pPr/>
      <w:r>
        <w:rPr/>
        <w:t xml:space="preserve">Petr Solich, majitel penzionu: </w:t>
      </w:r>
      <w:r>
        <w:rPr>
          <w:i w:val="1"/>
          <w:iCs w:val="1"/>
        </w:rPr>
        <w:t xml:space="preserve">"Určitě ne, nebo za podmínek, jako mají v Krkonoších, kde mají 150 výjimek z národního parku a můžou zasněžívat a všechno. Tady na Pradědu dělají ofuky a nás tady živí turistický ruch."</w:t>
      </w:r>
    </w:p>
    <w:p>
      <w:pPr/>
      <w:r>
        <w:rPr/>
        <w:t xml:space="preserve">Jan Macháček, starousedlík:</w:t>
      </w:r>
      <w:r>
        <w:rPr>
          <w:i w:val="1"/>
          <w:iCs w:val="1"/>
        </w:rPr>
        <w:t xml:space="preserve"> "Určitě ne, protože to je další zbytečná organizace financovaná státem z našich peněz."</w:t>
      </w:r>
    </w:p>
    <w:p>
      <w:pPr/>
      <w:r>
        <w:rPr/>
        <w:t xml:space="preserve">Vlekař: </w:t>
      </w:r>
      <w:r>
        <w:rPr>
          <w:i w:val="1"/>
          <w:iCs w:val="1"/>
        </w:rPr>
        <w:t xml:space="preserve">"Záleží to podle lidí. Já si myslím, že na takovou věc by se mohla udělat petice."</w:t>
      </w:r>
    </w:p>
    <w:p>
      <w:pPr/>
      <w:r>
        <w:rPr/>
        <w:t xml:space="preserve">Starosty obcí děsí příklad Šumavy. Nechtějí dopustit, aby Jeseníky dopadly podobně.</w:t>
      </w:r>
    </w:p>
    <w:p>
      <w:pPr/>
      <w:r>
        <w:rPr/>
        <w:t xml:space="preserve">Ladislav Velebný (ČSSD), starosta Dolní Moravice, poslanec: </w:t>
      </w:r>
      <w:r>
        <w:rPr>
          <w:i w:val="1"/>
          <w:iCs w:val="1"/>
        </w:rPr>
        <w:t xml:space="preserve">"Víme, že za 2 miliardy korun ročně tam leží dřevo, které není zužitkované a lidi odcházejí z té oblasti, tak radši ne."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"Pro nás národní park vůbec není na pořadu dne, protože my jako obec máme zájem, aby se vrcholová číst Jeseníků, která spadá do našeho katastru, se rozvíjela jiným způsobem."</w:t>
      </w:r>
    </w:p>
    <w:p>
      <w:pPr/>
      <w:r>
        <w:rPr/>
        <w:t xml:space="preserve">Pavel Bačgoň, zastupitel Bruntálu, člen výboru ŽP Ms kraje: </w:t>
      </w:r>
      <w:r>
        <w:rPr>
          <w:i w:val="1"/>
          <w:iCs w:val="1"/>
        </w:rPr>
        <w:t xml:space="preserve">"Já si myslím, že bych byl proti parku, protože tady žijí lidé a myslím, že veškerá ochrana by se měla zachovat v takovém rozsahu v jakém je a ne tak, že odtud vyženeme člověka."</w:t>
      </w:r>
    </w:p>
    <w:p>
      <w:pPr/>
      <w:r>
        <w:rPr/>
        <w:t xml:space="preserve">Tomáš Kotyza, vedoucí Odboru životního prostředí Ms Kraje: </w:t>
      </w:r>
      <w:r>
        <w:rPr>
          <w:i w:val="1"/>
          <w:iCs w:val="1"/>
        </w:rPr>
        <w:t xml:space="preserve">"Stanovisko Moravskoslezského kraje je v této chvíli velmi rezervované k vyhlášení Národního parku Jeseníky, protože jsou známy velmi negativní ohlasy a zkušenosti ze stávajících národních parků v rámci České republiky."</w:t>
      </w:r>
    </w:p>
    <w:p>
      <w:pPr/>
      <w:r>
        <w:rPr/>
        <w:t xml:space="preserve">O Národním parku Jeseníky se nesměle hovoří už delší dobu. Nikdo ale zatím neřekl, co by jeho vyhlášené znamenalo pro turisty a podnikatele v cestovním ruchu.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118/vyhlaseni-narodniho-parku-jeseniky-zamitl-vybor-zivotniho-prostred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2026-07-01T02:52:24+02:00</dcterms:created>
  <dcterms:modified xsi:type="dcterms:W3CDTF">2026-07-01T02:52:24+02:00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