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vstupu do společnosti pomohou postiženým chráněné dílny</w:t>
      </w:r>
    </w:p>
    <w:p>
      <w:pPr/>
      <w:r>
        <w:rPr/>
        <w:t xml:space="preserve">40letý Pavel Rohalík žije v areálu Náš svět Pržno, kde jsou lidé s různým zdravotním postižením, už pět let. Celý život sní o tom, pracovat u frýdeckomísteckých technických služeb.</w:t>
      </w:r>
    </w:p>
    <w:p>
      <w:pPr/>
      <w:r>
        <w:rPr/>
        <w:t xml:space="preserve">Pavel Rohalík, klient Našeho světa v Pržně: </w:t>
      </w:r>
      <w:r>
        <w:rPr>
          <w:i w:val="1"/>
          <w:iCs w:val="1"/>
        </w:rPr>
        <w:t xml:space="preserve">"Chci zametat, zametat sníh, vysypávat nepořádek do auta, do popelnic. A tady určitě trénuji."</w:t>
      </w:r>
    </w:p>
    <w:p>
      <w:pPr/>
      <w:r>
        <w:rPr/>
        <w:t xml:space="preserve">K vysněné práci by panu Pavlovi měly pomoct chráněné dílny. A právě ty nedávno vznikly v Pržně.</w:t>
      </w:r>
    </w:p>
    <w:p>
      <w:pPr/>
      <w:r>
        <w:rPr/>
        <w:t xml:space="preserve">Petr Adamus, ředitel Našeho světa v Pržně: </w:t>
      </w:r>
      <w:r>
        <w:rPr>
          <w:i w:val="1"/>
          <w:iCs w:val="1"/>
        </w:rPr>
        <w:t xml:space="preserve">"Tyto sociálně-terapeutické dílny umožní našim uživatelům, aby se zdokonalili jednak v péči o vlastní osobu. Aby zvládli všechny ty dovednosti, které jsou pro nás běžné, v pracovní činnosti a v běžném životě. Tak je budeme učit po dobu dvou let. A samozřejmě je budeme učit i pracovním návykům."</w:t>
      </w:r>
    </w:p>
    <w:p>
      <w:pPr/>
      <w:r>
        <w:rPr/>
        <w:t xml:space="preserve">Keramická a výtvarná dílna, výroba svíček, proutěných košíků, nebo skleník. Ve všech těchto pracovnách se bude střídat více než stovka handicapovaných.</w:t>
      </w:r>
    </w:p>
    <w:p>
      <w:pPr/>
      <w:r>
        <w:rPr/>
        <w:t xml:space="preserve">Soňa Hašková, vedoucí dílny: </w:t>
      </w:r>
      <w:r>
        <w:rPr>
          <w:i w:val="1"/>
          <w:iCs w:val="1"/>
        </w:rPr>
        <w:t xml:space="preserve">"Jako největší problém asi mají soustředění a schopnost dotáhnout určitý pracovní úkon do finále, do konce. Protože to jsou opravdu dílčí kroky. Protáhnout knot se někdo učí klidně i měsíc. Chce to čas."</w:t>
      </w:r>
    </w:p>
    <w:p>
      <w:pPr/>
      <w:r>
        <w:rPr/>
        <w:t xml:space="preserve">Chráněné dílny jsou součástí projektu Podpora a rozvoj služeb sociální prevence.</w:t>
      </w:r>
    </w:p>
    <w:p>
      <w:pPr/>
      <w:r>
        <w:rPr/>
        <w:t xml:space="preserve">Svatomír Recman, náměstek hejtmana MSK: </w:t>
      </w:r>
      <w:r>
        <w:rPr>
          <w:i w:val="1"/>
          <w:iCs w:val="1"/>
        </w:rPr>
        <w:t xml:space="preserve">"To je projekt, který děláme partnersky s diakonií. Finanční prostředky se získaly z individuálního operačního programu a celková částka je téměř 7 a půl milionu korun. Jsem přesvědčený o tom, a my ty zkušenosti máme z jiných zařízení na Krnovsku a Bruntálsku, že to pomůže. Hlavně lidem, kteří nemají takový významný handicap."</w:t>
      </w:r>
    </w:p>
    <w:p>
      <w:pPr/>
      <w:r>
        <w:rPr/>
        <w:t xml:space="preserve">Pro někoho je to celoživotní dílo, jinému se podaří začlenit do společnosti za pár let. Tak hovoři sociální pracovníci o nosnosti chráněných dílen. Ve frýdeckomístecké kavárně Empatie jsou zaměstnaní ti, kterým se to už povedlo.</w:t>
      </w:r>
    </w:p>
    <w:p>
      <w:pPr/>
      <w:r>
        <w:rPr/>
        <w:t xml:space="preserve">Jana Kočnarová, asistentka klientů v Empatii: </w:t>
      </w:r>
      <w:r>
        <w:rPr>
          <w:i w:val="1"/>
          <w:iCs w:val="1"/>
        </w:rPr>
        <w:t xml:space="preserve">"V prvé řadě tady pracují klienti, kteří mají nějaké zdravotní postižení, ať už duševní, nebo mentální. Získávají tady pracovní návyky a je tady takový dobrý kolektiv, takže oni rádi chodí do práce."</w:t>
      </w:r>
    </w:p>
    <w:p>
      <w:pPr/>
      <w:r>
        <w:rPr/>
        <w:t xml:space="preserve">Netradiční způsob sociálního podnikání tady odstartovala Slezská diakonie začátkem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22/ke-vstupu-do-spolecnosti-pomohou-postizenym-chranen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2026-04-21T09:25:20+02:00</dcterms:created>
  <dcterms:modified xsi:type="dcterms:W3CDTF">2026-04-21T09:25:20+02:00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