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park Lučina k novému sportovnímu vyžití</w:t>
      </w:r>
    </w:p>
    <w:p>
      <w:pPr/>
      <w:r>
        <w:rPr/>
        <w:t xml:space="preserve">Zrekonstruovaný chodník bude osvětlený a vybaven novým městským mobiliářem. Součástí projektu je i vybudování sjezdovky s vlekem pro zimní sporty dětí na přilehlém svahu situovaném směrem k řece Lučině, včetně stavby sociálního zázemí a vybavenosti pro veřejnost.</w:t>
      </w:r>
    </w:p>
    <w:p>
      <w:pPr/>
      <w:r>
        <w:rPr/>
        <w:t xml:space="preserve">Předpokládané náklady na stavbu jsou ve výši 35 milionů korun. V současné době město chystá žádost o dotaci z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144/havirov-pripravuje-park-lucina-k-novemu-sportovnimu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2026-04-28T20:31:21+02:00</dcterms:created>
  <dcterms:modified xsi:type="dcterms:W3CDTF">2026-04-28T20:31:21+02:00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