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Andrew Lass navštívil karvinské knihovníky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3/andrew-lass-navstivil-karvinske-knih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