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 nad Odrou získal ocenění za péči o zeleň</w:t>
      </w:r>
    </w:p>
    <w:p>
      <w:pPr/>
      <w:r>
        <w:rPr/>
        <w:t xml:space="preserve">Jeseník nad Odrou vznikl už ve 12. století a dnes má 1909 obyvatel. Na zisku zelené stuhy má podíl velká část z nich.  Miroslav Jurčák, lesník: </w:t>
      </w:r>
      <w:r>
        <w:rPr>
          <w:i w:val="1"/>
          <w:iCs w:val="1"/>
        </w:rPr>
        <w:t xml:space="preserve">„Chceme, aby lidé měli k té krajině vztah a aby ten stromek, který si zasadili za 20, 30 let řekli potomkům, že to dělali oni a že to stálo zato." </w:t>
      </w:r>
      <w:r>
        <w:rPr/>
        <w:t xml:space="preserve"> Anketa: </w:t>
      </w:r>
      <w:r>
        <w:rPr>
          <w:i w:val="1"/>
          <w:iCs w:val="1"/>
        </w:rPr>
        <w:t xml:space="preserve">1. „Vysazovali jsme a byla to sranda." 2. „Byla príma parta, nedělali jsme to kvůli ceně, ale pro sebe."</w:t>
      </w:r>
      <w:r>
        <w:rPr/>
        <w:t xml:space="preserve">  Několik dní po získání zelené stuhy Jeseník doslova spláchla povodňová vlna. Obyvatelé byli v šoku a na ocenění si nikdo ani nevzpomněl. Teprve na podzim se ves vrátila k normálnímu životu a vrátila se i radost se zeleně.  Obyvatelka obce: </w:t>
      </w:r>
      <w:r>
        <w:rPr>
          <w:i w:val="1"/>
          <w:iCs w:val="1"/>
        </w:rPr>
        <w:t xml:space="preserve">„To víte jsme hrdí."</w:t>
      </w:r>
      <w:r>
        <w:rPr/>
        <w:t xml:space="preserve">  S vysazováním zeleně bude obec pokračovat dále a třeba zvítězí i v celostátním kole.</w:t>
      </w:r>
    </w:p>
    <w:p>
      <w:pPr/>
      <w:r>
        <w:rPr/>
        <w:t xml:space="preserve">Libor Macháč (nez.), místostarosta: </w:t>
      </w:r>
      <w:r>
        <w:rPr>
          <w:i w:val="1"/>
          <w:iCs w:val="1"/>
        </w:rPr>
        <w:t xml:space="preserve">"Už máme další akci za 450 tisíc, propojení tří katastrů." </w:t>
      </w:r>
      <w:r>
        <w:rPr/>
        <w:t xml:space="preserve"> Loni se v Moravskoslezském kraji zapojilo do soutěže 12 obcí, organizátoři doufají, že letos jich bude více.  Martin Ayer, mluvčí Ministerstva pro místní rozvoj: </w:t>
      </w:r>
      <w:r>
        <w:rPr>
          <w:i w:val="1"/>
          <w:iCs w:val="1"/>
        </w:rPr>
        <w:t xml:space="preserve">"Zúčastnit se může každá obec do 5200 obyvatel."</w:t>
      </w:r>
    </w:p>
    <w:p>
      <w:pPr/>
      <w:r>
        <w:rPr/>
        <w:t xml:space="preserve">Vítězové krajských kol získají milion korun. Další milion získá i vítěz celkový.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76/jesenik-nad-odrou-ziskal-oceneni-za-peci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2026-05-26T14:31:25+02:00</dcterms:created>
  <dcterms:modified xsi:type="dcterms:W3CDTF">2026-05-26T14:31:25+02:00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