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pro školní děti vařit i bezlepkově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4/v-karvine-se-bude-pro-skolni-deti-varit-i-bezlep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