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bývalém objektu celní správy v Karviné vzniklo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9/v-byvalem-objektu-celni-spravy-v-karvine-vznikl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