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kontrola karvinské Šestky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3/dalsi-kontrola-karvinske-s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