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10.1.2009, 08:12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Psí útulek v Sedlištích plný</w:t>
      </w:r>
    </w:p>
    <w:p>
      <w:pPr/>
      <w:r>
        <w:rPr/>
        <w:t xml:space="preserve">Rok a půl stará Zlatuše, kříženec zlatého Retrívra. Když ji do útulku v Sedlištích na frýdeckomístecku přivezli, měla kolem 13 kilogramů. Normálních je asi 30. Z rozborů vyšlo, že se dlouhou dobu živila jen vlasy a hlínou. A podle deformovaného těla měla být dokonce uzavřena v kleci metr krát půl metru. Byla podchlazená.</w:t>
      </w:r>
    </w:p>
    <w:p>
      <w:pPr/>
      <w:r>
        <w:rPr/>
        <w:t xml:space="preserve">Eva Vinklárová, pracovnice útulku: </w:t>
      </w:r>
      <w:r>
        <w:rPr>
          <w:i w:val="1"/>
          <w:iCs w:val="1"/>
        </w:rPr>
        <w:t xml:space="preserve">"Snažíme se ji dát do kupy, počkáme jak se bude projevovat." </w:t>
      </w:r>
    </w:p>
    <w:p>
      <w:pPr/>
      <w:r>
        <w:rPr/>
        <w:t xml:space="preserve">Zlatuše ale není jediná, která čeká na nového pána. Útulek je z většiny zaplněný. Mají v něm na 40 různých psů.</w:t>
      </w:r>
    </w:p>
    <w:p>
      <w:pPr/>
      <w:r>
        <w:rPr/>
        <w:t xml:space="preserve">Eva Vinklárová říká: </w:t>
      </w:r>
      <w:r>
        <w:rPr>
          <w:i w:val="1"/>
          <w:iCs w:val="1"/>
        </w:rPr>
        <w:t xml:space="preserve">"V této době jsou to Labradoři, Retrívři a kříženci těchto plemen. A padesát procent tvoří oříšci."</w:t>
      </w:r>
    </w:p>
    <w:p>
      <w:pPr/>
      <w:r>
        <w:rPr/>
        <w:t xml:space="preserve">Útulek v Sedlištích spadá pod Frýdek-Místek. Proto v něm končí každý pes, který se dostane do rukou frýdeckomístecké městské policie. Václav Buček, ředitel Městské policie Frýdek-Místek: </w:t>
      </w:r>
      <w:r>
        <w:rPr>
          <w:i w:val="1"/>
          <w:iCs w:val="1"/>
        </w:rPr>
        <w:t xml:space="preserve">"Pokud nám občané zavolají nebo se stane, že nám donesou psa na služebnu, že se někde toulal, že bloudil, vyjíždíme na místo, kde psa odchytíme a dovezeme na služebnu do záchytných kotců, které tady máme. Psa si ponecháme, pokud teda nejsou mrazy, tak tady nějakou dobu setrvá. Pokud by se nepřihlásil majitel. Pokud se nepřihlásí do 24 hodin, tak voláme útulek a pes je odvezen."</w:t>
      </w:r>
    </w:p>
    <w:p>
      <w:pPr/>
      <w:r>
        <w:rPr/>
        <w:t xml:space="preserve">Jen v posledním týdnu před Vánoci měli policisté deset výjezdů ke psům. 4 se vrátili majitelům a 6 skončilo v Sedlištích. Přitom za celý listopad odchytili jen 15 psů.</w:t>
      </w:r>
    </w:p>
    <w:p>
      <w:pPr/>
      <w:r>
        <w:rPr/>
        <w:t xml:space="preserve">Jan Ondráček, majitel útulku viděl i případy krutého týrání: </w:t>
      </w:r>
      <w:r>
        <w:rPr>
          <w:i w:val="1"/>
          <w:iCs w:val="1"/>
        </w:rPr>
        <w:t xml:space="preserve">"Jeden případ byl takový hodně krutý, kdy pes byl silně podchlazený a musel být utracen." </w:t>
      </w:r>
    </w:p>
    <w:p>
      <w:pPr/>
      <w:r>
        <w:rPr/>
        <w:t xml:space="preserve">Během zimních měsíců prý navíc zájem lidí o zvířata opadá. </w:t>
      </w:r>
      <w:r>
        <w:rPr>
          <w:i w:val="1"/>
          <w:iCs w:val="1"/>
        </w:rPr>
        <w:t xml:space="preserve">"Příbytek psů je stále stejný, ale jen málo lidí si chodí pro pejsky,"</w:t>
      </w:r>
      <w:r>
        <w:rPr/>
        <w:t xml:space="preserve"> vysvětluje Eva Vinklárová.</w:t>
      </w:r>
    </w:p>
    <w:p>
      <w:pPr/>
      <w:r>
        <w:rPr/>
        <w:t xml:space="preserve">Během roku se v útulku v Sedlištích vystřídá na 500 psů. Většina z nich čeká v kotci na nového majitele přes měsíc.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323/psi-utulek-v-sedlistich-pl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2026-05-19T22:51:42+02:00</dcterms:created>
  <dcterms:modified xsi:type="dcterms:W3CDTF">2026-05-19T22:51:42+02:00</dcterms:modified>
</cp:coreProperties>
</file>

<file path=docProps/custom.xml><?xml version="1.0" encoding="utf-8"?>
<Properties xmlns="http://schemas.openxmlformats.org/officeDocument/2006/custom-properties" xmlns:vt="http://schemas.openxmlformats.org/officeDocument/2006/docPropsVTypes"/>
</file>