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pobočce těšínského muzea najdete díla karvinského umělce F.Swidera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2/v-karvinske-pobocce-tesinskeho-muzea-najdete-dila-karvinskeho-umelce-fswi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