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od radnice pohádkový dárek</w:t>
      </w:r>
    </w:p>
    <w:p>
      <w:pPr/>
      <w:r>
        <w:rPr/>
        <w:t xml:space="preserve">V krabičce je schováno 30 hrdinů českých kreslených pohádek. Bydlí v ní například víla Amálka, Rákosníček, maková panenka s motýlem Emanuelem a další postavičky z televizních Večerníčků. Stačí ji jen otevřít.</w:t>
      </w:r>
    </w:p>
    <w:p>
      <w:pPr/>
      <w:r>
        <w:rPr/>
        <w:t xml:space="preserve">Nikolka: </w:t>
      </w:r>
      <w:r>
        <w:rPr>
          <w:i w:val="1"/>
          <w:iCs w:val="1"/>
        </w:rPr>
        <w:t xml:space="preserve">"A pouštět si je a dívat se na n</w:t>
      </w:r>
      <w:r>
        <w:rPr/>
        <w:t xml:space="preserve">ě."</w:t>
      </w:r>
    </w:p>
    <w:p>
      <w:pPr/>
      <w:r>
        <w:rPr/>
        <w:t xml:space="preserve">Děti to také hned zkusily. Věřte-nevěřte, Krteček měl co říct i dospělým, kteří se aspoň na chvilku rádi vrátili do dětských let. Dárek od radnice přišel vhod všem.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"Rozhodně mám z toho větší radost, než kdyby naše děti vyrůstaly na Simpsonech nebo podobných pohádkách."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"Děti vidí, jak se život vyvíjí pěkným směrem, a to utváří jejich charakter, takže myslím, že je to pěkný počin správným směrem."</w:t>
      </w:r>
    </w:p>
    <w:p>
      <w:pPr/>
      <w:r>
        <w:rPr/>
        <w:t xml:space="preserve">Proto také budou DVD putovat.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"DVD byla věnována MŠ na Dolanech, ale samozřejmě plánujeme jejich využití na všech mateřských školách. No a plánujeme i využití v těch nižších třídách 1. stupně s těmito pohádkami."</w:t>
      </w:r>
    </w:p>
    <w:p>
      <w:pPr/>
      <w:r>
        <w:rPr/>
        <w:t xml:space="preserve">Děti se tedy mají na co těšit a zkrátka nepřijde ani učitelský sbor. Tomu obec věnovala celoroční předplatné denního tisku, který může sloužit jako informační zdroj při výuce ve třídách na druhém stupni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61/stonavske-deti-dostaly-od-radnice-pohadkov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2026-06-25T11:37:21+02:00</dcterms:created>
  <dcterms:modified xsi:type="dcterms:W3CDTF">2026-06-25T11:37:21+02:00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