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Lubomír Zaorálek (ČSSD) podporuje nájemníky bytů RPG</w:t>
      </w:r>
    </w:p>
    <w:p>
      <w:pPr/>
      <w:r>
        <w:rPr/>
        <w:t xml:space="preserve">Nájemníci společnosti RPG Byty stále bojují o předkupní právo. Proto poslali do Senátu petici s třinácti tisíci podpisy. Jednání Senátu proběhlo v pátek. Výsledek? O sporech musí rozhodnout soud.</w:t>
      </w:r>
    </w:p>
    <w:p>
      <w:pPr/>
      <w:r>
        <w:rPr/>
        <w:t xml:space="preserve">Miroslav Hanák, mluvčí nájemníků: </w:t>
      </w:r>
      <w:r>
        <w:rPr>
          <w:i w:val="1"/>
          <w:iCs w:val="1"/>
        </w:rPr>
        <w:t xml:space="preserve">„Složení je politické, neuvažují rozumně. Stále říkají ať řeší soud. Ano, ať v Senátu pan Sobotka, předseda Senátu, dá toto řešení k soudu. Ať právníci, kteří jsou na úřadu vlády, ať toto řeší."</w:t>
      </w:r>
    </w:p>
    <w:p>
      <w:pPr/>
      <w:r>
        <w:rPr/>
        <w:t xml:space="preserve">Okraden o svá práva se cítí i těžce nemocný pan Šeffer z Havířova a se slzami v očích říká, chci jen slušně žít.</w:t>
      </w:r>
    </w:p>
    <w:p>
      <w:pPr/>
      <w:r>
        <w:rPr/>
        <w:t xml:space="preserve">Ivan Šeffer, nájemník:</w:t>
      </w:r>
      <w:r>
        <w:rPr>
          <w:i w:val="1"/>
          <w:iCs w:val="1"/>
        </w:rPr>
        <w:t xml:space="preserve"> „Já jsem na šachtu přišel jako 17letý kluk a 34 let jsem tam pracoval a z toho 22 v dole. Přišel jsem tam o zdraví. Když jsem se v roce 2005 dověděl, že byty se budou prodávat nájemníkům, tak jsem si s manželkou založil stavební spoření."</w:t>
      </w:r>
    </w:p>
    <w:p>
      <w:pPr/>
      <w:r>
        <w:rPr/>
        <w:t xml:space="preserve">A takových případů je nespočet. Nájemníci investovali do zchátralých bytů statisíce v domnění, že bude zachováno jejich předkupní právo. Bohužel marně.</w:t>
      </w:r>
    </w:p>
    <w:p>
      <w:pPr/>
      <w:r>
        <w:rPr/>
        <w:t xml:space="preserve">Anketa, nájemníci: 1. </w:t>
      </w:r>
      <w:r>
        <w:rPr>
          <w:i w:val="1"/>
          <w:iCs w:val="1"/>
        </w:rPr>
        <w:t xml:space="preserve">„Udělal jsem nové podlahy, nové omítky, novou kuchyňskou linku. To stálo 200 tisíc a teď to nakonec nebude moje."</w:t>
      </w:r>
      <w:r>
        <w:rPr/>
        <w:t xml:space="preserve"> 2. </w:t>
      </w:r>
      <w:r>
        <w:rPr>
          <w:i w:val="1"/>
          <w:iCs w:val="1"/>
        </w:rPr>
        <w:t xml:space="preserve">„Jestli se to teď nevyřídí, má se to snad u soudu vyřídit, tak čekáme, jak to dopadne. Jinak se snažíme i tím, že podepisujeme takové akce, petice." 3. „Samozřejmě, že bych si ho chtěla odkoupit a ve stavu je byt hrozném, protože tam nebylo opraveno vůbec nic."</w:t>
      </w:r>
    </w:p>
    <w:p>
      <w:pPr/>
      <w:r>
        <w:rPr/>
        <w:t xml:space="preserve">K jednání Senátu se vyjádřil i Lubomír Zaorálek.</w:t>
      </w:r>
    </w:p>
    <w:p>
      <w:pPr/>
      <w:r>
        <w:rPr/>
        <w:t xml:space="preserve">Lubomír Zaorálek (ČSSD), lídr MS kandidátky ČSSD: </w:t>
      </w:r>
      <w:r>
        <w:rPr>
          <w:i w:val="1"/>
          <w:iCs w:val="1"/>
        </w:rPr>
        <w:t xml:space="preserve">„Jediné řešení je, že to musí být stát, který sjedná nápravu. Proto je třeba o tom v Senátě mluvit, ale jinak než to předvedl Senát. Ten v této úloze selhal."</w:t>
      </w:r>
    </w:p>
    <w:p>
      <w:pPr/>
      <w:r>
        <w:rPr/>
        <w:t xml:space="preserve">Pavel Drobil (ODS), lídr MS kandidátky ODS: </w:t>
      </w:r>
      <w:r>
        <w:rPr>
          <w:i w:val="1"/>
          <w:iCs w:val="1"/>
        </w:rPr>
        <w:t xml:space="preserve">„Těm lidem mohou politici pomoci jediným způsobem, že od toho dají ruce pryč politicky. Jediný, kdo ten spor, pokud tam je porušení nějaké smlouvy, může vyřešit, je soud."</w:t>
      </w:r>
    </w:p>
    <w:p>
      <w:pPr/>
      <w:r>
        <w:rPr/>
        <w:t xml:space="preserve">Nájemníci boj nevzdají. Budou se shromažďovat na politických předvolebních mítincích a hlasitě se ozývat.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271/lubomir-zaoralek-cssd-podporuje-najemniky-bytu-r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2026-04-29T05:44:00+02:00</dcterms:created>
  <dcterms:modified xsi:type="dcterms:W3CDTF">2026-04-29T05:44:00+02:00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