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policisté provedli noční kontrolu motoristů</w:t>
      </w:r>
    </w:p>
    <w:p>
      <w:pPr/>
      <w:r>
        <w:rPr/>
        <w:t xml:space="preserve">Zastavit u krajnice, předložit doklady a povinně si dýchnout. Takto to vypadalo v jednaosmdesáti případech při noční policejní akci z pátku na sobotu, do které se zapojilo jedenáct policistů z obvodního oddělení na Podlesí.</w:t>
      </w:r>
    </w:p>
    <w:p>
      <w:pPr/>
      <w:r>
        <w:rPr/>
        <w:t xml:space="preserve">Milan Fryz, zástupce obvodního oddělení Policie ČR v Havířově-Podlesí: </w:t>
      </w:r>
      <w:r>
        <w:rPr>
          <w:i w:val="1"/>
          <w:iCs w:val="1"/>
        </w:rPr>
        <w:t xml:space="preserve">„Jedná se o dopravně bezpečnostní akci, která probíhá na teritoriu Havířov 2. Akce je zaměřena na dodržování zákona 361 o provozu na pozemních komunikacích. Kontrolujeme hlavně požívání alkoholu před a během jízdy. Je to nárazová akce. V některých měsících probíhá dvakrát i třikrát do měsíce."</w:t>
      </w:r>
    </w:p>
    <w:p>
      <w:pPr/>
      <w:r>
        <w:rPr/>
        <w:t xml:space="preserve">Akce začínala ve dvacet hodin a ukončena byla ve dvě ráno. Policisté mohli být s motoristy téměř spokojeni. Kromě drobných přestupků, při kterých byly uloženy pokuty v celkové výši 4 800 korun, nezaznamenali jediný případ požití alkoholu či omamných látek. Během kontroly se jim však podařilo zadržet dívku, na kterou byl vydán příkaz k zatčení.</w:t>
      </w:r>
    </w:p>
    <w:p>
      <w:pPr/>
      <w:r>
        <w:rPr/>
        <w:t xml:space="preserve">Stejná bezpečnostně dopravní akce, v samý čas, ale za účasti i strážníků, proběhla rovněž v Orlové. Tam už bylo hříšníků víc. Pět motoristů před jízdou požilo alkohol. Greger u jednoho řidiče naměřil dokonce hodnotu 2,6 promile alkoholu.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273/havirovsti-policiste-provedli-nocni-kontrolu-moto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2026-04-28T20:31:12+02:00</dcterms:created>
  <dcterms:modified xsi:type="dcterms:W3CDTF">2026-04-28T20:31:12+02:00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