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vybuduje do roku 2012 Komunitní centrum</w:t>
      </w:r>
    </w:p>
    <w:p>
      <w:pPr/>
      <w:r>
        <w:rPr/>
        <w:t xml:space="preserve">Paní Gonsiorová má těžce postiženou šestiletou Adélku. Dětský rehabilitační stacionář v Ostravě, který je poskytovanými službami ojedinělý v celé republice, navštěvuje již tři roky.</w:t>
      </w:r>
    </w:p>
    <w:p>
      <w:pPr/>
      <w:r>
        <w:rPr/>
        <w:t xml:space="preserve">Jana Gonsiorová, maminka Adélky: </w:t>
      </w:r>
      <w:r>
        <w:rPr>
          <w:i w:val="1"/>
          <w:iCs w:val="1"/>
        </w:rPr>
        <w:t xml:space="preserve">"Adélka teď posledním rokem navštěvuje školku, potom jí budeme hledat základní školu a potom nevím. Potom do budoucna uvidíme. Určitě bychom byli rádi, kdyby bylo něco, kde by mohla pokračovat dál prostě v nějaké svojí činnosti, ve vývoji a trošinku být i samostatná."</w:t>
      </w:r>
    </w:p>
    <w:p>
      <w:pPr/>
      <w:r>
        <w:rPr/>
        <w:t xml:space="preserve">Jana Švandová, ředitelka Dětského rehabilitačního stacionáře: </w:t>
      </w:r>
      <w:r>
        <w:rPr>
          <w:i w:val="1"/>
          <w:iCs w:val="1"/>
        </w:rPr>
        <w:t xml:space="preserve">"My se teďka setkáváme s takovou v uvozovkách první várkou dětí, které končí povinnou školní docházku. Jsou to děti ve věku kolem 17 až 18 let a ony potom v podstatě nemají kam jít."</w:t>
      </w:r>
    </w:p>
    <w:p>
      <w:pPr/>
      <w:r>
        <w:rPr/>
        <w:t xml:space="preserve">Město Ostrava připravuje již téměř 11 let projekt Komunitního centra, které bude poskytovat služby pobytové i ambulantní pro osoby s těžkým tělesným a kombinovaným postižením. Postaven bude v Ostravě-Mariánských Horách.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"Po všech peripetiích jsme připravili špičkový projekt, který je hodný třetího tisíciletí."</w:t>
      </w:r>
    </w:p>
    <w:p>
      <w:pPr/>
      <w:r>
        <w:rPr/>
        <w:t xml:space="preserve">Impulz k tomu, že takový projekt vznikl, dala Věra Racková, která se starala o postiženou dceru a přemýšlela, jak se bude život podobně postižených dětí s přibývajícím věkem vyvíjet.</w:t>
      </w:r>
    </w:p>
    <w:p>
      <w:pPr/>
      <w:r>
        <w:rPr/>
        <w:t xml:space="preserve">Věra Racková, komise pro handicapové děti a mládež: </w:t>
      </w:r>
      <w:r>
        <w:rPr>
          <w:i w:val="1"/>
          <w:iCs w:val="1"/>
        </w:rPr>
        <w:t xml:space="preserve">"Je dobře, že matka po tom, co se dcera osamostatní, ji může někde navštívit nebo s ní zůstat přes noc a držet ji za ruku."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82/ostrava-vybuduje-do-roku-2012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