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29. 6. 2012 -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3/skolni-vysilani-29-6-2012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