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a půl tisíce domácností v Karviné dostává tašky na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7/dva-a-pul-tisice-domacnosti-v-karvine-dostava-task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