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starších dorostenců MFK OKD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1/uspech-starsich-dorostencu-mfk-okd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