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novou in-line stezku v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4/v-karvine-otevreli-novou-inline-stezku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