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v Karviné v měsíci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37/kultura-v-karvine-v-mesici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