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Listopadová kulturní nabídka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19/listopadova-kulturni-nabid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