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autorkou dětských knih v družině karvinské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3/beseda-s-autorkou-detskych-knih-v-druzine-karvinske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