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středoškoláků se málo hýbe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2/vetsina-stredoskolaku-se-malo-hy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