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sdružení Liga oslavili Den Romů</w:t>
      </w:r>
    </w:p>
    <w:p>
      <w:pPr/>
      <w:r>
        <w:rPr/>
        <w:t xml:space="preserve">Děti, ať už romské nebo neromské, si už cestu do zařízení Ligy našly. Denně jich sem chodí desítky a mohou si vybrat, jak chtějí trávit volný čas. Nabídka je pestrá.</w:t>
      </w:r>
    </w:p>
    <w:p>
      <w:pPr/>
      <w:r>
        <w:rPr/>
        <w:t xml:space="preserve">Zdislava Berková, pedagogická pracovnice o.s. Liga: </w:t>
      </w:r>
      <w:r>
        <w:rPr>
          <w:i w:val="1"/>
          <w:iCs w:val="1"/>
        </w:rPr>
        <w:t xml:space="preserve">"S těmito dětmi tančím moc ráda, protože mají rytmus v krvi. Je jim to dáno a mám je hrozně ráda, protože je to baví a vždycky se těší."</w:t>
      </w:r>
    </w:p>
    <w:p>
      <w:pPr/>
      <w:r>
        <w:rPr/>
        <w:t xml:space="preserve">Na oslavy Mezinárodního dne Romů se děti těší a připravují několik týdnů.</w:t>
      </w:r>
    </w:p>
    <w:p>
      <w:pPr/>
      <w:r>
        <w:rPr/>
        <w:t xml:space="preserve">Jana Juřenová, ředitelka o.s. Liga: </w:t>
      </w:r>
      <w:r>
        <w:rPr>
          <w:i w:val="1"/>
          <w:iCs w:val="1"/>
        </w:rPr>
        <w:t xml:space="preserve">"Naši cílovou skupinou jsou mimo ostatních romští spoluobčané a právě proto si připomínáme Mezinárodní den Romů. Připravili jsme hlavně program pro děti a mládež. Na tvorbu tohoto programu jsme se spojili s Open Housem a s Prevencí kriminality městského úřadu v Bruntále."</w:t>
      </w:r>
    </w:p>
    <w:p>
      <w:pPr/>
      <w:r>
        <w:rPr/>
        <w:t xml:space="preserve">Sdružení Liga dlouho a úspěšně spolupracuje s bruntálskou radnicí. Je důležitým článkem městského plánu sociálních služeb.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"Ta realita, že město bere vážně tuto spolupráci je ta, že jsme uzavřeli novou smlouvu o technických službách, která rozšířila působnost Ligy na úklidu po celý rok. Věřím, že budeme velice úzce spolupracovat v rámci Agentury úřadu vlády na začleňování romské komunity."</w:t>
      </w:r>
    </w:p>
    <w:p>
      <w:pPr/>
      <w:r>
        <w:rPr/>
        <w:t xml:space="preserve">Miroslav Hájek, vedoucí odboru sociálních služeb: "</w:t>
      </w:r>
      <w:r>
        <w:rPr>
          <w:i w:val="1"/>
          <w:iCs w:val="1"/>
        </w:rPr>
        <w:t xml:space="preserve">Je nedílnou součástí hlavně k cílové skupině romského etnika s tím, že je to akreditovaná sociální služba v několika směrech. Pro město to je důležitý partner, protože její role je nenahraditelná."</w:t>
      </w:r>
    </w:p>
    <w:p>
      <w:pPr/>
      <w:r>
        <w:rPr/>
        <w:t xml:space="preserve">Bruntál je jedním z prvních měst v České republice, která se připojila k oslavám mezinárodního dne Romů. Ten připadá na 8. dubna a na celém světě se slaví od roku 1990, Česká republika si jej připomíná od roku 2001, Bruntál se připojil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36/v-bruntalskem-sdruzeni-liga-oslavil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2026-05-26T06:30:10+02:00</dcterms:created>
  <dcterms:modified xsi:type="dcterms:W3CDTF">2026-05-26T06:30:10+02:00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