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17.6.2008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9/zastupitelstvo-mesta-176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