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15.4.2010, 23:05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na jarní požáry!</w:t>
      </w:r>
    </w:p>
    <w:p>
      <w:pPr/>
      <w:r>
        <w:rPr/>
        <w:t xml:space="preserve">TV Polar: Jaro je tady a s ním i nebezpečí jarních požárů. Lidé při úklidu na zahradách pálí listí. Jak zajistit aby nezpůsobili požár?</w:t>
      </w:r>
    </w:p>
    <w:p>
      <w:pPr/>
      <w:r>
        <w:rPr/>
        <w:t xml:space="preserve">P. K.: </w:t>
      </w:r>
      <w:r>
        <w:rPr>
          <w:i w:val="1"/>
          <w:iCs w:val="1"/>
        </w:rPr>
        <w:t xml:space="preserve">"Na začátku bych chtěl říct, že plošné vypalování trav na zahradách je zakázáno pod mnohatisícovými pokutami. Je opravdu nejlepší způsob je vybudovat si ohniště obložené nehořlavým materiálem, tedy kameny. Je důležité, aby nefoukal vítr a aby ti lidé měli připraven kbelík s vodou a takové třetí pravidlo je, aby u toho ohniště zůstávala dospělá osoba."</w:t>
      </w:r>
    </w:p>
    <w:p>
      <w:pPr/>
      <w:r>
        <w:rPr/>
        <w:t xml:space="preserve">TV Polar: Zmínil jste mnohatisícové pokuty, kdo může lidi kontrolovat a kdo je pak může pokutovat, když činí něco takového?</w:t>
      </w:r>
    </w:p>
    <w:p>
      <w:pPr/>
      <w:r>
        <w:rPr/>
        <w:t xml:space="preserve">P. K.: </w:t>
      </w:r>
      <w:r>
        <w:rPr>
          <w:i w:val="1"/>
          <w:iCs w:val="1"/>
        </w:rPr>
        <w:t xml:space="preserve">"Kontrolovat je může obec, pokuty jim může dávat jak obec, tak i hasiči. Tady bych chtěl upozornit na to, že přestože to tak nevypadá, tak z minulých let známe několik tragických případů při vypalování trávy. Nejohroženější skupiny jsou senioři a malé děti."</w:t>
      </w:r>
    </w:p>
    <w:p>
      <w:pPr/>
      <w:r>
        <w:rPr/>
        <w:t xml:space="preserve">TV Polar: Jak se chovat v přírodě, když je takové sucho?</w:t>
      </w:r>
    </w:p>
    <w:p>
      <w:pPr/>
      <w:r>
        <w:rPr/>
        <w:t xml:space="preserve">P. K.: </w:t>
      </w:r>
      <w:r>
        <w:rPr>
          <w:i w:val="1"/>
          <w:iCs w:val="1"/>
        </w:rPr>
        <w:t xml:space="preserve">"Samozřejmě velmi ohleduplně, neodhazovat nedopalky, neodhazovat ani vypálené zápalky, nerozdělávat oheň tam, kde to není povoleno a těch míst, kde to povoleno je, je čím dál tím méně. A v případě, že uvidíme, že někde hoří nebo stoupá dým, hlásit ihned na 150 nebo 112."</w:t>
      </w:r>
    </w:p>
    <w:p>
      <w:pPr/>
      <w:r>
        <w:rPr/>
        <w:t xml:space="preserve">TV Polar: Podnětem k naší dnešní besedě je několik již letos řešených takových požárů. Můžete nám o nich něco říct?</w:t>
      </w:r>
    </w:p>
    <w:p>
      <w:pPr/>
      <w:r>
        <w:rPr/>
        <w:t xml:space="preserve">P. K: </w:t>
      </w:r>
      <w:r>
        <w:rPr>
          <w:i w:val="1"/>
          <w:iCs w:val="1"/>
        </w:rPr>
        <w:t xml:space="preserve">"Vedle několika požárů trav, to bylo v lesních porostech na několika místech Opavska v Beskydech, tedy v okrese Frýdek-Místek. A k tomu jednomu požáru bych se chtěl vrátit. To bylo v Palkovických Hůrkách, kde vlastně den před požárem si firma, kterou si objednal majitel, pálila klestí na takové mýtině, kde už byly nasazené mladé buky a duby a tyto zbytky popálenin firma dostatečně nezabezpečila. Druhý den to vítr rozfoukal a vznikl požár na šesti hektarech různého lesního porostu."</w:t>
      </w:r>
    </w:p>
    <w:p>
      <w:pPr/>
      <w:r>
        <w:rPr/>
        <w:t xml:space="preserve">TV Polar: Jak se tedy chovat, když vidíme oheň, u kterého hrozí přechod v požár.</w:t>
      </w:r>
    </w:p>
    <w:p>
      <w:pPr/>
      <w:r>
        <w:rPr/>
        <w:t xml:space="preserve">P. K.: </w:t>
      </w:r>
      <w:r>
        <w:rPr>
          <w:i w:val="1"/>
          <w:iCs w:val="1"/>
        </w:rPr>
        <w:t xml:space="preserve">"Samozřejmě je nejjednodušší, protože lidé obvykle nemají prostředky na to, aby požár uhasili, zavolat co nejrychleji na 150 nebo 112, což je bezplatná linka, je to nejjednodušší, hasiči přijedou rychle a tento požár uhasí."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466/pozor-na-jarni-po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2026-07-06T22:39:00+02:00</dcterms:created>
  <dcterms:modified xsi:type="dcterms:W3CDTF">2026-07-06T22:39:00+02:00</dcterms:modified>
</cp:coreProperties>
</file>

<file path=docProps/custom.xml><?xml version="1.0" encoding="utf-8"?>
<Properties xmlns="http://schemas.openxmlformats.org/officeDocument/2006/custom-properties" xmlns:vt="http://schemas.openxmlformats.org/officeDocument/2006/docPropsVTypes"/>
</file>