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připravuje inteligentní parkovací systém</w:t>
      </w:r>
    </w:p>
    <w:p>
      <w:pPr/>
      <w:r>
        <w:rPr/>
        <w:t xml:space="preserve">Doprava v Ostravě houstne. Není plynulá a řidiči si zoufají, když mají zaparkovat v centru města.</w:t>
      </w:r>
    </w:p>
    <w:p>
      <w:pPr/>
      <w:r>
        <w:rPr/>
        <w:t xml:space="preserve">Anketa, ostravští řidiči: </w:t>
      </w:r>
      <w:r>
        <w:rPr>
          <w:i w:val="1"/>
          <w:iCs w:val="1"/>
        </w:rPr>
        <w:t xml:space="preserve">1. "Parkování je tady hrozné." 2. "Tu se nedá kde zaparkovat prostě a když někde zaparkujete trošku jakoby to tak už vás městská policie bere." 3. "Najít místo na zaparkování je velice těžké, leda potom na těch velkých parkovištích." 4. "My jsme parkovali dole, takže tam to šlo." 5. "Špatně, hodně špatně, je to bída."</w:t>
      </w:r>
    </w:p>
    <w:p>
      <w:pPr/>
      <w:r>
        <w:rPr/>
        <w:t xml:space="preserve">Trápení řidičů zmírní projekt nazvaný Inteligentní dopravní systém, na jehož spuštění pracuje město. Řidičům poskytne potřebné informace.</w:t>
      </w:r>
    </w:p>
    <w:p>
      <w:pPr/>
      <w:r>
        <w:rPr/>
        <w:t xml:space="preserve">Kateřina Kajtová, manažerka projektu: </w:t>
      </w:r>
      <w:r>
        <w:rPr>
          <w:i w:val="1"/>
          <w:iCs w:val="1"/>
        </w:rPr>
        <w:t xml:space="preserve">"Systém řeší ať je to propustnost křižovatek, nehoda na nějakém místě, špatná průjezdnost dopravního uzlu. Druhá část je navigace na volná parkovací místa v centru Ostravy."</w:t>
      </w:r>
    </w:p>
    <w:p>
      <w:pPr/>
      <w:r>
        <w:rPr/>
        <w:t xml:space="preserve">Petr Kajnar (ČSSD), primátor Ostravy: </w:t>
      </w:r>
      <w:r>
        <w:rPr>
          <w:i w:val="1"/>
          <w:iCs w:val="1"/>
        </w:rPr>
        <w:t xml:space="preserve">"V první fázi se soustřeďujeme na to abychom vybudovali základní platformu, kancelář s počítači s datovými přenosy, které budou schopny přijímat signály z městské dopravy."</w:t>
      </w:r>
    </w:p>
    <w:p>
      <w:pPr/>
      <w:r>
        <w:rPr/>
        <w:t xml:space="preserve">Cílem je vybavit křižovatky semafory napojenými na datovou kancelář a poté jejich průjezdnost regulovat dle potřeby.</w:t>
      </w:r>
    </w:p>
    <w:p>
      <w:pPr/>
      <w:r>
        <w:rPr/>
        <w:t xml:space="preserve">Petr Kajnar (ČSSD), primátor Ostravy: </w:t>
      </w:r>
      <w:r>
        <w:rPr>
          <w:i w:val="1"/>
          <w:iCs w:val="1"/>
        </w:rPr>
        <w:t xml:space="preserve">"Aby se semafory ráno nastavily na lidi kteří proudí do centra města a odpoledne se přestavěly."</w:t>
      </w:r>
    </w:p>
    <w:p>
      <w:pPr/>
      <w:r>
        <w:rPr/>
        <w:t xml:space="preserve">První služba inteligentního dopravního systému bude spuštěna již brzy.</w:t>
      </w:r>
    </w:p>
    <w:p>
      <w:pPr/>
      <w:r>
        <w:rPr/>
        <w:t xml:space="preserve">Petr Kajnar (ČSSD), primátor Ostravy: </w:t>
      </w:r>
      <w:r>
        <w:rPr>
          <w:i w:val="1"/>
          <w:iCs w:val="1"/>
        </w:rPr>
        <w:t xml:space="preserve">"A to je informovat občany o parkovacích místech, protože to je poměrně snadná záležitost, do které nemusíme moc investovat."</w:t>
      </w:r>
    </w:p>
    <w:p>
      <w:pPr/>
      <w:r>
        <w:rPr/>
        <w:t xml:space="preserve">Údaje o volných parkovištích a o jejich cenách, najdou zájemci například na webových stránkách </w:t>
      </w:r>
      <w:hyperlink r:id="rId9" w:history="1">
        <w:r>
          <w:rPr/>
          <w:t xml:space="preserve">www.ostrava.cz</w:t>
        </w:r>
      </w:hyperlink>
      <w:r>
        <w:rPr/>
        <w:t xml:space="preserve"> a postupně i na tabulích, rozmístěných v centru města. Nový informační systém ocení nejen Ostravané, ale i mimoostravští řidiči.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3518/ostrava-pripravuje-inteligentni-parkovaci-system" TargetMode="External"/><Relationship Id="rId9" Type="http://schemas.openxmlformats.org/officeDocument/2006/relationships/hyperlink" Target="http://www.ostra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2026-07-25T05:09:59+02:00</dcterms:created>
  <dcterms:modified xsi:type="dcterms:W3CDTF">2026-07-25T05:09:59+02:00</dcterms:modified>
</cp:coreProperties>
</file>

<file path=docProps/custom.xml><?xml version="1.0" encoding="utf-8"?>
<Properties xmlns="http://schemas.openxmlformats.org/officeDocument/2006/custom-properties" xmlns:vt="http://schemas.openxmlformats.org/officeDocument/2006/docPropsVTypes"/>
</file>