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p>
      <w:pPr/>
      <w:r>
        <w:rPr/>
        <w:t xml:space="preserve">Silnice přes Karlovu Studánku potřebovala opravu jako sůl. Jejímu zahájení ale předcházely dlouhé tahanice.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"Tato rekonstrukce se připravuje 8 let. Byly tam stálé střety mezi orgány státní správy a samosprávy. Nebylo jisté, jestli se půjde zpátky do kostek nebo do živice a ta silnice byla opravdu ve velmi špatném stavu."</w:t>
      </w:r>
    </w:p>
    <w:p>
      <w:pPr/>
      <w:r>
        <w:rPr/>
        <w:t xml:space="preserve">Omezená doprava, pod okny rámus těžkých strojů, prach nebo bláto, tak to teď vypadá ve známých lázních. Lidé nadšeni nejsou, ale situaci chápou.</w:t>
      </w:r>
    </w:p>
    <w:p>
      <w:pPr/>
      <w:r>
        <w:rPr/>
        <w:t xml:space="preserve">Anketa, obyvatelé Karlovy Studánky: </w:t>
      </w:r>
      <w:r>
        <w:rPr>
          <w:i w:val="1"/>
          <w:iCs w:val="1"/>
        </w:rPr>
        <w:t xml:space="preserve">1. "Problémy způsobuje všechno, co je rozbořené. Musíme se přizpůsobit. Tady bydlíme a je to z jedné strany staveniště. Nic se nedá dělat, je potřeba to budovat." 2. "Já jako lázeňský s tím problémy nemám. Když to ta cesta potřebovala, tak se to někdy udělat musí." 3. "Musíme se s tím smířit, vydržet to."</w:t>
      </w:r>
    </w:p>
    <w:p>
      <w:pPr/>
      <w:r>
        <w:rPr/>
        <w:t xml:space="preserve">Lubomír Schellong, ředitel, Státní léčebné lázně Karlova Studánka: </w:t>
      </w:r>
      <w:r>
        <w:rPr>
          <w:i w:val="1"/>
          <w:iCs w:val="1"/>
        </w:rPr>
        <w:t xml:space="preserve">"Potíže s opravou cesty jsou pro návštěvníky velké, ale musíme to překonat. Omlouváme se pacientům, zajišťujeme objížďky, lázně jinak fungují. Až bude cesta po létě opravená, tak budou všichni spokojení."</w:t>
      </w:r>
    </w:p>
    <w:p>
      <w:pPr/>
      <w:r>
        <w:rPr/>
        <w:t xml:space="preserve">Opravě silnice předcházela vloni na podzim rekonstrukce kanalizace pod vozovkou. Jedná se o největší investici v obci za mnoho let.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"Moravskoslezský kraj investoval zhruba 45 milionů korun. Částečně se podílí i státní lázně Karlova Studánka a obec Karlova Studánka, kdy jsme se podíleli na rekonstrukci kanalizace pod touto cestou a probíhá i oprava chodníků, do které investuje obec zhruba 5 milionů."</w:t>
      </w:r>
    </w:p>
    <w:p>
      <w:pPr/>
      <w:r>
        <w:rPr/>
        <w:t xml:space="preserve">Původně měla oprava silnice trvat dva roky. Nynější dodavatel se zavázal dokončit ji za necelý půl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2026-04-22T15:34:01+02:00</dcterms:created>
  <dcterms:modified xsi:type="dcterms:W3CDTF">2026-04-22T15:34:01+02:00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